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A148D" w14:textId="486DF0BA" w:rsidR="0094605A" w:rsidRPr="00BC3A3F" w:rsidRDefault="00861E51" w:rsidP="00E932C9">
      <w:pPr>
        <w:autoSpaceDE w:val="0"/>
        <w:autoSpaceDN w:val="0"/>
        <w:adjustRightInd w:val="0"/>
        <w:spacing w:after="120" w:line="240" w:lineRule="auto"/>
        <w:rPr>
          <w:rFonts w:ascii="Book Antiqua" w:hAnsi="Book Antiqua" w:cs="Arial"/>
          <w:b/>
          <w:i/>
          <w:iCs/>
          <w:szCs w:val="22"/>
        </w:rPr>
      </w:pPr>
      <w:bookmarkStart w:id="0" w:name="_Toc292564709"/>
      <w:bookmarkStart w:id="1" w:name="_Toc1"/>
      <w:r w:rsidRPr="00861E51">
        <w:rPr>
          <w:rFonts w:ascii="Book Antiqua" w:hAnsi="Book Antiqua" w:cs="Arial"/>
          <w:b/>
          <w:i/>
          <w:iCs/>
          <w:szCs w:val="22"/>
        </w:rPr>
        <w:t>ANALYSIS OF THE COMPILATION OF THE MEDIUM-TERM DEVELOPMENT PLAN (RPJMD) OF KARO DISTRICT FOR THE YEAR 2021 - 2026 IN ACHIEVING THE REGIONAL DEVELOPMENT VISION</w:t>
      </w:r>
    </w:p>
    <w:p w14:paraId="551F3FB1" w14:textId="24DE8D2C" w:rsidR="00DA086A" w:rsidRPr="00BC3A3F" w:rsidRDefault="00861E51" w:rsidP="002A2254">
      <w:pPr>
        <w:autoSpaceDE w:val="0"/>
        <w:autoSpaceDN w:val="0"/>
        <w:adjustRightInd w:val="0"/>
        <w:spacing w:after="120" w:line="240" w:lineRule="auto"/>
        <w:rPr>
          <w:rFonts w:ascii="Book Antiqua" w:hAnsi="Book Antiqua" w:cs="Arial"/>
          <w:b/>
          <w:szCs w:val="22"/>
          <w:lang w:val="id-ID"/>
        </w:rPr>
      </w:pPr>
      <w:r w:rsidRPr="00861E51">
        <w:rPr>
          <w:rFonts w:ascii="Book Antiqua" w:hAnsi="Book Antiqua" w:cs="Arial"/>
          <w:b/>
          <w:szCs w:val="22"/>
          <w:lang w:val="id-ID"/>
        </w:rPr>
        <w:t>ANALISIS PENYUSUNAN RPJMD KABUPATEN KARO TAHUN 2021 – 2026 DALAM MEWUJUDKAN VISI PEMBANGUNAN DAERAH</w:t>
      </w:r>
    </w:p>
    <w:p w14:paraId="73745558" w14:textId="77777777" w:rsidR="00861E51" w:rsidRDefault="00861E51" w:rsidP="00A65AFB">
      <w:pPr>
        <w:autoSpaceDE w:val="0"/>
        <w:autoSpaceDN w:val="0"/>
        <w:adjustRightInd w:val="0"/>
        <w:spacing w:after="0" w:line="240" w:lineRule="auto"/>
        <w:rPr>
          <w:rFonts w:ascii="Book Antiqua" w:hAnsi="Book Antiqua"/>
          <w:b/>
          <w:iCs/>
          <w:sz w:val="20"/>
          <w:szCs w:val="20"/>
          <w:lang w:val="id-ID"/>
        </w:rPr>
      </w:pPr>
      <w:r w:rsidRPr="00861E51">
        <w:rPr>
          <w:rFonts w:ascii="Book Antiqua" w:hAnsi="Book Antiqua"/>
          <w:b/>
          <w:iCs/>
          <w:sz w:val="20"/>
          <w:szCs w:val="20"/>
          <w:lang w:val="id-ID"/>
        </w:rPr>
        <w:t>Elrisa Marsanda Br Ginting</w:t>
      </w:r>
      <w:r w:rsidRPr="00861E51">
        <w:rPr>
          <w:rFonts w:ascii="Book Antiqua" w:hAnsi="Book Antiqua"/>
          <w:b/>
          <w:iCs/>
          <w:sz w:val="20"/>
          <w:szCs w:val="20"/>
          <w:vertAlign w:val="superscript"/>
          <w:lang w:val="id-ID"/>
        </w:rPr>
        <w:t>1</w:t>
      </w:r>
      <w:r w:rsidRPr="00861E51">
        <w:rPr>
          <w:rFonts w:ascii="Book Antiqua" w:hAnsi="Book Antiqua"/>
          <w:b/>
          <w:iCs/>
          <w:sz w:val="20"/>
          <w:szCs w:val="20"/>
          <w:lang w:val="id-ID"/>
        </w:rPr>
        <w:t>, Fani Magdalena Girsang</w:t>
      </w:r>
      <w:r w:rsidRPr="00861E51">
        <w:rPr>
          <w:rFonts w:ascii="Book Antiqua" w:hAnsi="Book Antiqua"/>
          <w:b/>
          <w:iCs/>
          <w:sz w:val="20"/>
          <w:szCs w:val="20"/>
          <w:vertAlign w:val="superscript"/>
          <w:lang w:val="id-ID"/>
        </w:rPr>
        <w:t>2</w:t>
      </w:r>
      <w:r w:rsidRPr="00861E51">
        <w:rPr>
          <w:rFonts w:ascii="Book Antiqua" w:hAnsi="Book Antiqua"/>
          <w:b/>
          <w:iCs/>
          <w:sz w:val="20"/>
          <w:szCs w:val="20"/>
          <w:lang w:val="id-ID"/>
        </w:rPr>
        <w:t>, Juli Kristabel Sinaga</w:t>
      </w:r>
      <w:r w:rsidRPr="00861E51">
        <w:rPr>
          <w:rFonts w:ascii="Book Antiqua" w:hAnsi="Book Antiqua"/>
          <w:b/>
          <w:iCs/>
          <w:sz w:val="20"/>
          <w:szCs w:val="20"/>
          <w:vertAlign w:val="superscript"/>
          <w:lang w:val="id-ID"/>
        </w:rPr>
        <w:t>3</w:t>
      </w:r>
      <w:r w:rsidRPr="00861E51">
        <w:rPr>
          <w:rFonts w:ascii="Book Antiqua" w:hAnsi="Book Antiqua"/>
          <w:b/>
          <w:iCs/>
          <w:sz w:val="20"/>
          <w:szCs w:val="20"/>
          <w:lang w:val="id-ID"/>
        </w:rPr>
        <w:t xml:space="preserve">, </w:t>
      </w:r>
    </w:p>
    <w:p w14:paraId="2816295E" w14:textId="607B40DD" w:rsidR="00C20FC3" w:rsidRPr="00BC3A3F" w:rsidRDefault="00861E51" w:rsidP="00A65AFB">
      <w:pPr>
        <w:autoSpaceDE w:val="0"/>
        <w:autoSpaceDN w:val="0"/>
        <w:adjustRightInd w:val="0"/>
        <w:spacing w:after="0" w:line="240" w:lineRule="auto"/>
        <w:rPr>
          <w:rFonts w:ascii="Book Antiqua" w:hAnsi="Book Antiqua"/>
          <w:b/>
          <w:iCs/>
          <w:sz w:val="20"/>
          <w:szCs w:val="20"/>
        </w:rPr>
      </w:pPr>
      <w:r w:rsidRPr="00861E51">
        <w:rPr>
          <w:rFonts w:ascii="Book Antiqua" w:hAnsi="Book Antiqua"/>
          <w:b/>
          <w:iCs/>
          <w:sz w:val="20"/>
          <w:szCs w:val="20"/>
          <w:lang w:val="id-ID"/>
        </w:rPr>
        <w:t>Putri Kemala Dewi Lubis</w:t>
      </w:r>
      <w:r w:rsidRPr="00861E51">
        <w:rPr>
          <w:rFonts w:ascii="Book Antiqua" w:hAnsi="Book Antiqua"/>
          <w:b/>
          <w:iCs/>
          <w:sz w:val="20"/>
          <w:szCs w:val="20"/>
          <w:vertAlign w:val="superscript"/>
          <w:lang w:val="id-ID"/>
        </w:rPr>
        <w:t>4</w:t>
      </w:r>
      <w:r w:rsidRPr="00861E51">
        <w:rPr>
          <w:rFonts w:ascii="Book Antiqua" w:hAnsi="Book Antiqua"/>
          <w:b/>
          <w:iCs/>
          <w:sz w:val="20"/>
          <w:szCs w:val="20"/>
          <w:lang w:val="id-ID"/>
        </w:rPr>
        <w:t>, Charles Fransiscus Ambarita</w:t>
      </w:r>
      <w:r w:rsidRPr="00861E51">
        <w:rPr>
          <w:rFonts w:ascii="Book Antiqua" w:hAnsi="Book Antiqua"/>
          <w:b/>
          <w:iCs/>
          <w:sz w:val="20"/>
          <w:szCs w:val="20"/>
          <w:vertAlign w:val="superscript"/>
          <w:lang w:val="id-ID"/>
        </w:rPr>
        <w:t>5</w:t>
      </w:r>
      <w:r w:rsidR="002A2254" w:rsidRPr="002A2254">
        <w:rPr>
          <w:rFonts w:ascii="Book Antiqua" w:hAnsi="Book Antiqua"/>
          <w:b/>
          <w:iCs/>
          <w:sz w:val="20"/>
          <w:szCs w:val="20"/>
          <w:lang w:val="id-ID"/>
        </w:rPr>
        <w:t xml:space="preserve"> </w:t>
      </w:r>
    </w:p>
    <w:p w14:paraId="6178F345" w14:textId="13B7222B" w:rsidR="0099437A" w:rsidRDefault="00A65AFB" w:rsidP="00836690">
      <w:pPr>
        <w:autoSpaceDE w:val="0"/>
        <w:autoSpaceDN w:val="0"/>
        <w:adjustRightInd w:val="0"/>
        <w:spacing w:after="60" w:line="240" w:lineRule="auto"/>
        <w:ind w:right="-2"/>
        <w:rPr>
          <w:rFonts w:ascii="Book Antiqua" w:hAnsi="Book Antiqua"/>
          <w:bCs/>
          <w:sz w:val="20"/>
          <w:szCs w:val="20"/>
        </w:rPr>
      </w:pPr>
      <w:r w:rsidRPr="00BC3A3F">
        <w:rPr>
          <w:rFonts w:ascii="Book Antiqua" w:hAnsi="Book Antiqua"/>
          <w:bCs/>
          <w:sz w:val="20"/>
          <w:szCs w:val="20"/>
          <w:vertAlign w:val="superscript"/>
        </w:rPr>
        <w:t>1,2</w:t>
      </w:r>
      <w:r w:rsidR="00483ACE" w:rsidRPr="00BC3A3F">
        <w:rPr>
          <w:rFonts w:ascii="Book Antiqua" w:hAnsi="Book Antiqua"/>
          <w:bCs/>
          <w:sz w:val="20"/>
          <w:szCs w:val="20"/>
          <w:vertAlign w:val="superscript"/>
        </w:rPr>
        <w:t>,3</w:t>
      </w:r>
      <w:r w:rsidR="001B0D8B">
        <w:rPr>
          <w:rFonts w:ascii="Book Antiqua" w:hAnsi="Book Antiqua"/>
          <w:bCs/>
          <w:sz w:val="20"/>
          <w:szCs w:val="20"/>
          <w:vertAlign w:val="superscript"/>
        </w:rPr>
        <w:t xml:space="preserve"> </w:t>
      </w:r>
      <w:r w:rsidR="00861E51" w:rsidRPr="00861E51">
        <w:rPr>
          <w:rFonts w:ascii="Book Antiqua" w:hAnsi="Book Antiqua"/>
          <w:bCs/>
          <w:sz w:val="20"/>
          <w:szCs w:val="20"/>
        </w:rPr>
        <w:t>Program Studi S1 Pendidikan Ekonomi Fakultas Ekonomi, Universitas Negeri Medan</w:t>
      </w:r>
      <w:r w:rsidR="0099437A" w:rsidRPr="00BC3A3F">
        <w:rPr>
          <w:rFonts w:ascii="Book Antiqua" w:hAnsi="Book Antiqua"/>
          <w:bCs/>
          <w:sz w:val="20"/>
          <w:szCs w:val="20"/>
        </w:rPr>
        <w:t xml:space="preserve"> </w:t>
      </w:r>
    </w:p>
    <w:p w14:paraId="54148AB3" w14:textId="03233839" w:rsidR="00861E51" w:rsidRPr="00BC3A3F" w:rsidRDefault="00861E51" w:rsidP="00861E51">
      <w:pPr>
        <w:autoSpaceDE w:val="0"/>
        <w:autoSpaceDN w:val="0"/>
        <w:adjustRightInd w:val="0"/>
        <w:spacing w:after="60" w:line="240" w:lineRule="auto"/>
        <w:ind w:right="-285"/>
        <w:rPr>
          <w:rFonts w:ascii="Book Antiqua" w:hAnsi="Book Antiqua"/>
          <w:bCs/>
          <w:sz w:val="20"/>
          <w:szCs w:val="20"/>
        </w:rPr>
      </w:pPr>
      <w:r w:rsidRPr="00861E51">
        <w:rPr>
          <w:rFonts w:ascii="Book Antiqua" w:hAnsi="Book Antiqua"/>
          <w:bCs/>
          <w:sz w:val="20"/>
          <w:szCs w:val="20"/>
          <w:vertAlign w:val="superscript"/>
        </w:rPr>
        <w:t>4,5</w:t>
      </w:r>
      <w:r>
        <w:rPr>
          <w:rFonts w:ascii="Book Antiqua" w:hAnsi="Book Antiqua"/>
          <w:bCs/>
          <w:sz w:val="20"/>
          <w:szCs w:val="20"/>
        </w:rPr>
        <w:t xml:space="preserve"> </w:t>
      </w:r>
      <w:r w:rsidRPr="00861E51">
        <w:rPr>
          <w:rFonts w:ascii="Book Antiqua" w:hAnsi="Book Antiqua"/>
          <w:bCs/>
          <w:sz w:val="20"/>
          <w:szCs w:val="20"/>
        </w:rPr>
        <w:t>Dosen Program studi S1 Pendidikan Ekonomi Fakultas Ekonomi, Universitas Negeri Medan</w:t>
      </w:r>
    </w:p>
    <w:p w14:paraId="562989A2" w14:textId="3EEF1BE1" w:rsidR="00F863C5" w:rsidRPr="00BC3A3F" w:rsidRDefault="0099437A" w:rsidP="00704834">
      <w:pPr>
        <w:autoSpaceDE w:val="0"/>
        <w:autoSpaceDN w:val="0"/>
        <w:adjustRightInd w:val="0"/>
        <w:spacing w:after="0" w:line="240" w:lineRule="auto"/>
        <w:ind w:left="709" w:hanging="709"/>
        <w:rPr>
          <w:rFonts w:ascii="Book Antiqua" w:hAnsi="Book Antiqua"/>
          <w:bCs/>
          <w:i/>
          <w:sz w:val="20"/>
          <w:szCs w:val="20"/>
          <w:vertAlign w:val="superscript"/>
        </w:rPr>
      </w:pPr>
      <w:r w:rsidRPr="00BC3A3F">
        <w:rPr>
          <w:rFonts w:ascii="Book Antiqua" w:hAnsi="Book Antiqua"/>
          <w:bCs/>
          <w:sz w:val="20"/>
          <w:szCs w:val="20"/>
        </w:rPr>
        <w:t xml:space="preserve"> </w:t>
      </w:r>
      <w:r w:rsidR="004E168D" w:rsidRPr="00BC3A3F">
        <w:rPr>
          <w:rFonts w:ascii="Book Antiqua" w:hAnsi="Book Antiqua"/>
          <w:bCs/>
          <w:i/>
          <w:sz w:val="20"/>
          <w:szCs w:val="20"/>
          <w:lang w:val="id-ID"/>
        </w:rPr>
        <w:t>E-</w:t>
      </w:r>
      <w:r w:rsidR="004E168D" w:rsidRPr="00BC3A3F">
        <w:rPr>
          <w:rFonts w:ascii="Book Antiqua" w:hAnsi="Book Antiqua"/>
          <w:bCs/>
          <w:i/>
          <w:sz w:val="20"/>
          <w:szCs w:val="20"/>
        </w:rPr>
        <w:t xml:space="preserve">mail: </w:t>
      </w:r>
      <w:hyperlink r:id="rId8" w:history="1">
        <w:r w:rsidR="00861E51" w:rsidRPr="00706CF4">
          <w:rPr>
            <w:rStyle w:val="Hyperlink"/>
            <w:rFonts w:ascii="Times New Roman" w:hAnsi="Times New Roman"/>
            <w:i/>
            <w:color w:val="auto"/>
            <w:sz w:val="20"/>
            <w:szCs w:val="20"/>
            <w:u w:val="none"/>
          </w:rPr>
          <w:t>elrisagt@mhs.unimed.ac.id</w:t>
        </w:r>
        <w:r w:rsidR="00861E51" w:rsidRPr="00706CF4">
          <w:rPr>
            <w:rStyle w:val="Hyperlink"/>
            <w:rFonts w:ascii="Book Antiqua" w:hAnsi="Book Antiqua"/>
            <w:i/>
            <w:color w:val="auto"/>
            <w:sz w:val="20"/>
            <w:szCs w:val="20"/>
            <w:u w:val="none"/>
            <w:vertAlign w:val="superscript"/>
          </w:rPr>
          <w:t>1</w:t>
        </w:r>
      </w:hyperlink>
      <w:r w:rsidR="00861E51" w:rsidRPr="00706CF4">
        <w:rPr>
          <w:rFonts w:ascii="Book Antiqua" w:hAnsi="Book Antiqua"/>
          <w:i/>
          <w:sz w:val="20"/>
          <w:szCs w:val="20"/>
        </w:rPr>
        <w:t xml:space="preserve">, </w:t>
      </w:r>
      <w:hyperlink r:id="rId9" w:history="1">
        <w:r w:rsidR="00861E51" w:rsidRPr="00706CF4">
          <w:rPr>
            <w:rStyle w:val="Hyperlink"/>
            <w:rFonts w:ascii="Book Antiqua" w:hAnsi="Book Antiqua"/>
            <w:i/>
            <w:color w:val="auto"/>
            <w:sz w:val="20"/>
            <w:szCs w:val="20"/>
            <w:u w:val="none"/>
          </w:rPr>
          <w:t>fanigrs@mhs.unimed.ac.id</w:t>
        </w:r>
        <w:r w:rsidR="00861E51" w:rsidRPr="00706CF4">
          <w:rPr>
            <w:rStyle w:val="Hyperlink"/>
            <w:rFonts w:ascii="Book Antiqua" w:hAnsi="Book Antiqua"/>
            <w:i/>
            <w:color w:val="auto"/>
            <w:sz w:val="20"/>
            <w:szCs w:val="20"/>
            <w:u w:val="none"/>
            <w:vertAlign w:val="superscript"/>
          </w:rPr>
          <w:t>2</w:t>
        </w:r>
      </w:hyperlink>
      <w:r w:rsidR="00861E51" w:rsidRPr="00706CF4">
        <w:rPr>
          <w:rFonts w:ascii="Book Antiqua" w:hAnsi="Book Antiqua"/>
          <w:i/>
          <w:sz w:val="20"/>
          <w:szCs w:val="20"/>
        </w:rPr>
        <w:t xml:space="preserve">, </w:t>
      </w:r>
      <w:hyperlink r:id="rId10" w:history="1">
        <w:r w:rsidR="00706CF4" w:rsidRPr="00706CF4">
          <w:rPr>
            <w:rStyle w:val="Hyperlink"/>
            <w:rFonts w:ascii="Book Antiqua" w:hAnsi="Book Antiqua"/>
            <w:i/>
            <w:color w:val="auto"/>
            <w:sz w:val="20"/>
            <w:szCs w:val="20"/>
            <w:u w:val="none"/>
          </w:rPr>
          <w:t>julisinaga@mhs.unimed.ac.id</w:t>
        </w:r>
        <w:r w:rsidR="00706CF4" w:rsidRPr="00706CF4">
          <w:rPr>
            <w:rStyle w:val="Hyperlink"/>
            <w:rFonts w:ascii="Book Antiqua" w:hAnsi="Book Antiqua"/>
            <w:i/>
            <w:color w:val="auto"/>
            <w:sz w:val="20"/>
            <w:szCs w:val="20"/>
            <w:u w:val="none"/>
            <w:vertAlign w:val="superscript"/>
          </w:rPr>
          <w:t>3</w:t>
        </w:r>
      </w:hyperlink>
      <w:r w:rsidR="00706CF4" w:rsidRPr="00706CF4">
        <w:rPr>
          <w:rFonts w:ascii="Book Antiqua" w:hAnsi="Book Antiqua"/>
          <w:i/>
          <w:sz w:val="20"/>
          <w:szCs w:val="20"/>
        </w:rPr>
        <w:t xml:space="preserve">, </w:t>
      </w:r>
      <w:hyperlink r:id="rId11" w:history="1">
        <w:r w:rsidR="00706CF4" w:rsidRPr="00706CF4">
          <w:rPr>
            <w:rStyle w:val="Hyperlink"/>
            <w:rFonts w:ascii="Book Antiqua" w:hAnsi="Book Antiqua"/>
            <w:i/>
            <w:color w:val="auto"/>
            <w:sz w:val="20"/>
            <w:szCs w:val="20"/>
            <w:u w:val="none"/>
          </w:rPr>
          <w:t>putrikemala@unimed.ac.id</w:t>
        </w:r>
        <w:r w:rsidR="00706CF4" w:rsidRPr="00706CF4">
          <w:rPr>
            <w:rStyle w:val="Hyperlink"/>
            <w:rFonts w:ascii="Book Antiqua" w:hAnsi="Book Antiqua"/>
            <w:i/>
            <w:color w:val="auto"/>
            <w:sz w:val="20"/>
            <w:szCs w:val="20"/>
            <w:u w:val="none"/>
            <w:vertAlign w:val="superscript"/>
          </w:rPr>
          <w:t>4</w:t>
        </w:r>
      </w:hyperlink>
      <w:r w:rsidR="00706CF4" w:rsidRPr="00706CF4">
        <w:rPr>
          <w:rFonts w:ascii="Book Antiqua" w:hAnsi="Book Antiqua"/>
          <w:i/>
          <w:sz w:val="20"/>
          <w:szCs w:val="20"/>
        </w:rPr>
        <w:t xml:space="preserve">, </w:t>
      </w:r>
      <w:hyperlink r:id="rId12" w:history="1">
        <w:r w:rsidR="00706CF4" w:rsidRPr="00706CF4">
          <w:rPr>
            <w:rStyle w:val="Hyperlink"/>
            <w:rFonts w:ascii="Book Antiqua" w:hAnsi="Book Antiqua"/>
            <w:i/>
            <w:color w:val="auto"/>
            <w:sz w:val="20"/>
            <w:szCs w:val="20"/>
            <w:u w:val="none"/>
          </w:rPr>
          <w:t>charlesambarita@unimed.ac.id</w:t>
        </w:r>
        <w:r w:rsidR="00706CF4" w:rsidRPr="00706CF4">
          <w:rPr>
            <w:rStyle w:val="Hyperlink"/>
            <w:rFonts w:ascii="Book Antiqua" w:hAnsi="Book Antiqua"/>
            <w:i/>
            <w:color w:val="auto"/>
            <w:sz w:val="20"/>
            <w:szCs w:val="20"/>
            <w:u w:val="none"/>
            <w:vertAlign w:val="superscript"/>
          </w:rPr>
          <w:t>5</w:t>
        </w:r>
      </w:hyperlink>
      <w:r w:rsidR="00706CF4">
        <w:rPr>
          <w:rFonts w:ascii="Book Antiqua" w:hAnsi="Book Antiqua"/>
          <w:i/>
          <w:sz w:val="20"/>
          <w:szCs w:val="20"/>
        </w:rPr>
        <w:t xml:space="preserve"> </w:t>
      </w:r>
    </w:p>
    <w:p w14:paraId="3A24E466" w14:textId="77777777" w:rsidR="003E7FE9" w:rsidRPr="00BC3A3F" w:rsidRDefault="003E7FE9" w:rsidP="00E2341B">
      <w:pPr>
        <w:autoSpaceDE w:val="0"/>
        <w:autoSpaceDN w:val="0"/>
        <w:adjustRightInd w:val="0"/>
        <w:spacing w:after="0" w:line="240" w:lineRule="auto"/>
        <w:ind w:left="709" w:hanging="709"/>
        <w:rPr>
          <w:rFonts w:ascii="Book Antiqua" w:hAnsi="Book Antiqua"/>
          <w:bCs/>
          <w:i/>
          <w:sz w:val="20"/>
          <w:szCs w:val="20"/>
          <w:lang w:val="id-ID"/>
        </w:rPr>
      </w:pPr>
    </w:p>
    <w:tbl>
      <w:tblPr>
        <w:tblW w:w="81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4"/>
        <w:gridCol w:w="285"/>
        <w:gridCol w:w="5385"/>
      </w:tblGrid>
      <w:tr w:rsidR="00BC3A3F" w:rsidRPr="00BC3A3F" w14:paraId="4A0AB1A7" w14:textId="77777777" w:rsidTr="00CF5D23">
        <w:trPr>
          <w:trHeight w:val="442"/>
        </w:trPr>
        <w:tc>
          <w:tcPr>
            <w:tcW w:w="2444" w:type="dxa"/>
            <w:tcBorders>
              <w:left w:val="nil"/>
              <w:bottom w:val="single" w:sz="4" w:space="0" w:color="auto"/>
              <w:right w:val="nil"/>
            </w:tcBorders>
            <w:shd w:val="clear" w:color="auto" w:fill="auto"/>
            <w:vAlign w:val="center"/>
          </w:tcPr>
          <w:p w14:paraId="3B9FA69B" w14:textId="77777777" w:rsidR="00537A29" w:rsidRPr="00BC3A3F" w:rsidRDefault="00537A29" w:rsidP="00032A32">
            <w:pPr>
              <w:pStyle w:val="Heading3"/>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ascii="Book Antiqua" w:hAnsi="Book Antiqua" w:cs="Arial"/>
                <w:b/>
                <w:color w:val="auto"/>
                <w:sz w:val="6"/>
                <w:szCs w:val="6"/>
              </w:rPr>
            </w:pPr>
          </w:p>
          <w:p w14:paraId="76C75A0D" w14:textId="77777777" w:rsidR="00537A29" w:rsidRPr="00BC3A3F" w:rsidRDefault="00537A29" w:rsidP="00FD11E4">
            <w:pPr>
              <w:pStyle w:val="Heading3"/>
              <w:pBdr>
                <w:top w:val="none" w:sz="0" w:space="0" w:color="auto"/>
                <w:left w:val="none" w:sz="0" w:space="0" w:color="auto"/>
                <w:bottom w:val="none" w:sz="0" w:space="0" w:color="auto"/>
                <w:right w:val="none" w:sz="0" w:space="0" w:color="auto"/>
                <w:between w:val="none" w:sz="0" w:space="0" w:color="auto"/>
                <w:bar w:val="none" w:sz="0" w:color="auto"/>
              </w:pBdr>
              <w:spacing w:before="0" w:after="60" w:line="240" w:lineRule="auto"/>
              <w:jc w:val="center"/>
              <w:rPr>
                <w:i/>
                <w:color w:val="auto"/>
                <w:sz w:val="20"/>
                <w:szCs w:val="20"/>
              </w:rPr>
            </w:pPr>
            <w:r w:rsidRPr="00BC3A3F">
              <w:rPr>
                <w:rFonts w:ascii="Book Antiqua" w:hAnsi="Book Antiqua" w:cs="Arial"/>
                <w:b/>
                <w:i/>
                <w:color w:val="auto"/>
                <w:sz w:val="20"/>
                <w:szCs w:val="20"/>
              </w:rPr>
              <w:t>ARTICLE INFO</w:t>
            </w:r>
          </w:p>
        </w:tc>
        <w:tc>
          <w:tcPr>
            <w:tcW w:w="285" w:type="dxa"/>
            <w:tcBorders>
              <w:top w:val="nil"/>
              <w:left w:val="nil"/>
              <w:bottom w:val="nil"/>
              <w:right w:val="nil"/>
            </w:tcBorders>
            <w:shd w:val="clear" w:color="auto" w:fill="auto"/>
            <w:vAlign w:val="center"/>
          </w:tcPr>
          <w:p w14:paraId="58D6AB71" w14:textId="77777777" w:rsidR="00537A29" w:rsidRPr="00BC3A3F" w:rsidRDefault="00537A29" w:rsidP="00032A32">
            <w:pPr>
              <w:pStyle w:val="Heading3"/>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ascii="Book Antiqua" w:hAnsi="Book Antiqua" w:cs="Arial"/>
                <w:b/>
                <w:color w:val="auto"/>
                <w:sz w:val="20"/>
                <w:szCs w:val="20"/>
              </w:rPr>
            </w:pPr>
          </w:p>
        </w:tc>
        <w:tc>
          <w:tcPr>
            <w:tcW w:w="5385" w:type="dxa"/>
            <w:tcBorders>
              <w:left w:val="nil"/>
              <w:bottom w:val="single" w:sz="4" w:space="0" w:color="auto"/>
              <w:right w:val="nil"/>
            </w:tcBorders>
            <w:shd w:val="clear" w:color="auto" w:fill="auto"/>
            <w:vAlign w:val="center"/>
          </w:tcPr>
          <w:p w14:paraId="3E7BFEAB" w14:textId="77777777" w:rsidR="00537A29" w:rsidRPr="00BC3A3F" w:rsidRDefault="00537A29" w:rsidP="00032A32">
            <w:pPr>
              <w:pStyle w:val="Heading3"/>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ascii="Book Antiqua" w:hAnsi="Book Antiqua" w:cs="Arial"/>
                <w:b/>
                <w:i/>
                <w:color w:val="auto"/>
                <w:sz w:val="6"/>
                <w:szCs w:val="6"/>
              </w:rPr>
            </w:pPr>
          </w:p>
          <w:p w14:paraId="35E5C030" w14:textId="77777777" w:rsidR="00537A29" w:rsidRPr="00BC3A3F" w:rsidRDefault="00537A29" w:rsidP="00FD11E4">
            <w:pPr>
              <w:pStyle w:val="Heading3"/>
              <w:pBdr>
                <w:top w:val="none" w:sz="0" w:space="0" w:color="auto"/>
                <w:left w:val="none" w:sz="0" w:space="0" w:color="auto"/>
                <w:bottom w:val="none" w:sz="0" w:space="0" w:color="auto"/>
                <w:right w:val="none" w:sz="0" w:space="0" w:color="auto"/>
                <w:between w:val="none" w:sz="0" w:space="0" w:color="auto"/>
                <w:bar w:val="none" w:sz="0" w:color="auto"/>
              </w:pBdr>
              <w:spacing w:before="0" w:after="60" w:line="240" w:lineRule="auto"/>
              <w:jc w:val="center"/>
              <w:rPr>
                <w:i/>
                <w:color w:val="auto"/>
                <w:sz w:val="20"/>
                <w:szCs w:val="20"/>
              </w:rPr>
            </w:pPr>
            <w:r w:rsidRPr="00BC3A3F">
              <w:rPr>
                <w:rFonts w:ascii="Book Antiqua" w:hAnsi="Book Antiqua" w:cs="Arial"/>
                <w:b/>
                <w:i/>
                <w:color w:val="auto"/>
                <w:sz w:val="20"/>
                <w:szCs w:val="20"/>
              </w:rPr>
              <w:t>ABSTRACT</w:t>
            </w:r>
          </w:p>
        </w:tc>
      </w:tr>
      <w:tr w:rsidR="00BC3A3F" w:rsidRPr="00BC3A3F" w14:paraId="5A81808C" w14:textId="77777777" w:rsidTr="00CF5D23">
        <w:tc>
          <w:tcPr>
            <w:tcW w:w="2444" w:type="dxa"/>
            <w:vMerge w:val="restart"/>
            <w:tcBorders>
              <w:left w:val="nil"/>
              <w:bottom w:val="single" w:sz="4" w:space="0" w:color="auto"/>
              <w:right w:val="nil"/>
            </w:tcBorders>
            <w:shd w:val="clear" w:color="auto" w:fill="D9D9D9"/>
          </w:tcPr>
          <w:p w14:paraId="174E20B2" w14:textId="77777777" w:rsidR="00537A29" w:rsidRPr="00BC3A3F" w:rsidRDefault="00537A29" w:rsidP="00032A32">
            <w:pPr>
              <w:pStyle w:val="HTMLPreformatted"/>
              <w:ind w:left="1080" w:hanging="1080"/>
              <w:rPr>
                <w:rFonts w:ascii="Book Antiqua" w:hAnsi="Book Antiqua"/>
                <w:b/>
                <w:i/>
                <w:sz w:val="19"/>
                <w:szCs w:val="19"/>
                <w:lang w:val="en" w:eastAsia="en-US"/>
              </w:rPr>
            </w:pPr>
          </w:p>
          <w:p w14:paraId="6ED679A7" w14:textId="77777777" w:rsidR="0088205B" w:rsidRPr="00BC3A3F" w:rsidRDefault="0088205B" w:rsidP="00F42821">
            <w:pPr>
              <w:pStyle w:val="Heading3"/>
              <w:spacing w:line="240" w:lineRule="auto"/>
              <w:rPr>
                <w:rFonts w:ascii="Book Antiqua" w:hAnsi="Book Antiqua" w:cs="Arial"/>
                <w:b/>
                <w:i/>
                <w:color w:val="auto"/>
                <w:sz w:val="18"/>
                <w:szCs w:val="18"/>
                <w:lang w:val="en-US"/>
              </w:rPr>
            </w:pPr>
            <w:r w:rsidRPr="00BC3A3F">
              <w:rPr>
                <w:rFonts w:ascii="Book Antiqua" w:hAnsi="Book Antiqua" w:cs="Arial"/>
                <w:b/>
                <w:i/>
                <w:color w:val="auto"/>
                <w:sz w:val="18"/>
                <w:szCs w:val="18"/>
                <w:lang w:val="en-US"/>
              </w:rPr>
              <w:t xml:space="preserve">Correspondent </w:t>
            </w:r>
          </w:p>
          <w:p w14:paraId="5F5557FF" w14:textId="31EC4268" w:rsidR="00CB5F74" w:rsidRPr="00BC3A3F" w:rsidRDefault="00706CF4" w:rsidP="00706CF4">
            <w:pPr>
              <w:spacing w:after="0" w:line="240" w:lineRule="auto"/>
              <w:ind w:right="-112"/>
              <w:rPr>
                <w:rFonts w:ascii="Book Antiqua" w:hAnsi="Book Antiqua"/>
                <w:b/>
                <w:sz w:val="18"/>
                <w:szCs w:val="18"/>
              </w:rPr>
            </w:pPr>
            <w:r w:rsidRPr="00706CF4">
              <w:rPr>
                <w:rFonts w:ascii="Book Antiqua" w:hAnsi="Book Antiqua"/>
                <w:b/>
                <w:iCs/>
                <w:sz w:val="18"/>
                <w:szCs w:val="18"/>
                <w:lang w:val="id-ID"/>
              </w:rPr>
              <w:t>Elrisa Marsanda Br Ginting</w:t>
            </w:r>
            <w:r w:rsidR="00A24408" w:rsidRPr="00A24408">
              <w:rPr>
                <w:rFonts w:ascii="Book Antiqua" w:hAnsi="Book Antiqua"/>
                <w:b/>
                <w:iCs/>
                <w:sz w:val="18"/>
                <w:szCs w:val="18"/>
                <w:lang w:val="id-ID"/>
              </w:rPr>
              <w:t xml:space="preserve"> </w:t>
            </w:r>
            <w:r w:rsidRPr="00706CF4">
              <w:rPr>
                <w:rFonts w:ascii="Book Antiqua" w:hAnsi="Book Antiqua"/>
                <w:b/>
                <w:i/>
                <w:sz w:val="18"/>
                <w:szCs w:val="18"/>
                <w:lang w:val="id-ID"/>
              </w:rPr>
              <w:t>elrisagt@mhs.unimed.ac.id</w:t>
            </w:r>
          </w:p>
          <w:p w14:paraId="38E9846A" w14:textId="7189A09C" w:rsidR="007F70BC" w:rsidRPr="00BC3A3F" w:rsidRDefault="007F70BC" w:rsidP="00CB5F74">
            <w:pPr>
              <w:spacing w:after="0" w:line="240" w:lineRule="auto"/>
              <w:rPr>
                <w:rFonts w:ascii="Book Antiqua" w:hAnsi="Book Antiqua"/>
                <w:b/>
                <w:sz w:val="18"/>
                <w:szCs w:val="18"/>
              </w:rPr>
            </w:pPr>
          </w:p>
          <w:p w14:paraId="47E3732A" w14:textId="708EBCF9" w:rsidR="007F70BC" w:rsidRPr="00BC3A3F" w:rsidRDefault="007F70BC" w:rsidP="004306CB">
            <w:pPr>
              <w:spacing w:after="0" w:line="240" w:lineRule="auto"/>
              <w:rPr>
                <w:rFonts w:ascii="Book Antiqua" w:hAnsi="Book Antiqua"/>
                <w:b/>
                <w:sz w:val="18"/>
                <w:szCs w:val="18"/>
              </w:rPr>
            </w:pPr>
          </w:p>
          <w:p w14:paraId="2EF49159" w14:textId="352E33D7" w:rsidR="008A2C44" w:rsidRPr="00BC3A3F" w:rsidRDefault="008A2C44" w:rsidP="00CB5F74">
            <w:pPr>
              <w:spacing w:after="0" w:line="240" w:lineRule="auto"/>
              <w:rPr>
                <w:rFonts w:ascii="Book Antiqua" w:hAnsi="Book Antiqua"/>
                <w:b/>
                <w:sz w:val="18"/>
                <w:szCs w:val="18"/>
              </w:rPr>
            </w:pPr>
          </w:p>
          <w:p w14:paraId="728E37FB" w14:textId="01C5D9BC" w:rsidR="00D03352" w:rsidRPr="00BC3A3F" w:rsidRDefault="00933336" w:rsidP="006D275F">
            <w:pPr>
              <w:pStyle w:val="HTMLPreformatted"/>
              <w:spacing w:after="120"/>
              <w:ind w:left="1080" w:hanging="1080"/>
              <w:rPr>
                <w:rFonts w:ascii="Book Antiqua" w:hAnsi="Book Antiqua"/>
                <w:b/>
                <w:i/>
                <w:sz w:val="18"/>
                <w:szCs w:val="18"/>
                <w:lang w:val="en" w:eastAsia="en-US"/>
              </w:rPr>
            </w:pPr>
            <w:r w:rsidRPr="00BC3A3F">
              <w:rPr>
                <w:rFonts w:ascii="Book Antiqua" w:hAnsi="Book Antiqua"/>
                <w:b/>
                <w:i/>
                <w:sz w:val="18"/>
                <w:szCs w:val="18"/>
                <w:lang w:val="en" w:eastAsia="en-US"/>
              </w:rPr>
              <w:t>Key words</w:t>
            </w:r>
            <w:r w:rsidR="00FD11E4" w:rsidRPr="00BC3A3F">
              <w:rPr>
                <w:rFonts w:ascii="Book Antiqua" w:hAnsi="Book Antiqua"/>
                <w:b/>
                <w:i/>
                <w:sz w:val="18"/>
                <w:szCs w:val="18"/>
                <w:lang w:val="en" w:eastAsia="en-US"/>
              </w:rPr>
              <w:t>:</w:t>
            </w:r>
          </w:p>
          <w:p w14:paraId="59D18FB5" w14:textId="5F5C34B0" w:rsidR="00130A8B" w:rsidRPr="00BC3A3F" w:rsidRDefault="00706CF4" w:rsidP="008E0833">
            <w:pPr>
              <w:pStyle w:val="HTMLPreformatted"/>
              <w:tabs>
                <w:tab w:val="clear" w:pos="916"/>
              </w:tabs>
              <w:ind w:left="-18" w:firstLine="18"/>
              <w:rPr>
                <w:rFonts w:ascii="Book Antiqua" w:hAnsi="Book Antiqua" w:cs="Arial"/>
                <w:b/>
                <w:bCs/>
                <w:i/>
                <w:iCs/>
                <w:sz w:val="18"/>
                <w:szCs w:val="18"/>
                <w:lang w:val="id-ID"/>
              </w:rPr>
            </w:pPr>
            <w:r w:rsidRPr="00706CF4">
              <w:rPr>
                <w:rFonts w:ascii="Book Antiqua" w:hAnsi="Book Antiqua"/>
                <w:b/>
                <w:i/>
                <w:sz w:val="18"/>
                <w:szCs w:val="18"/>
                <w:lang w:val="id-ID" w:eastAsia="en-US"/>
              </w:rPr>
              <w:t>Regional Development Vision, preparation of RPJMD</w:t>
            </w:r>
          </w:p>
          <w:p w14:paraId="70646AC1" w14:textId="7778C497" w:rsidR="007F70BC" w:rsidRPr="00BC3A3F" w:rsidRDefault="007F70BC" w:rsidP="00032A32">
            <w:pPr>
              <w:pStyle w:val="HTMLPreformatted"/>
              <w:tabs>
                <w:tab w:val="clear" w:pos="916"/>
              </w:tabs>
              <w:ind w:left="-18" w:firstLine="18"/>
              <w:rPr>
                <w:rFonts w:ascii="Book Antiqua" w:hAnsi="Book Antiqua" w:cs="Arial"/>
                <w:b/>
                <w:bCs/>
                <w:i/>
                <w:iCs/>
                <w:sz w:val="18"/>
                <w:szCs w:val="18"/>
                <w:lang w:val="id-ID"/>
              </w:rPr>
            </w:pPr>
          </w:p>
          <w:p w14:paraId="6F1ADD13" w14:textId="74A0046E" w:rsidR="008A2C44" w:rsidRPr="00BC3A3F" w:rsidRDefault="008A2C44" w:rsidP="00032A32">
            <w:pPr>
              <w:pStyle w:val="HTMLPreformatted"/>
              <w:tabs>
                <w:tab w:val="clear" w:pos="916"/>
              </w:tabs>
              <w:ind w:left="-18" w:firstLine="18"/>
              <w:rPr>
                <w:rFonts w:ascii="Book Antiqua" w:hAnsi="Book Antiqua" w:cs="Arial"/>
                <w:b/>
                <w:bCs/>
                <w:i/>
                <w:iCs/>
                <w:sz w:val="18"/>
                <w:szCs w:val="18"/>
              </w:rPr>
            </w:pPr>
          </w:p>
          <w:p w14:paraId="5C7FCC2A" w14:textId="77777777" w:rsidR="00483ACE" w:rsidRPr="00BC3A3F" w:rsidRDefault="00483ACE" w:rsidP="00032A32">
            <w:pPr>
              <w:pStyle w:val="HTMLPreformatted"/>
              <w:tabs>
                <w:tab w:val="clear" w:pos="916"/>
              </w:tabs>
              <w:ind w:left="-18" w:firstLine="18"/>
              <w:rPr>
                <w:rFonts w:ascii="Book Antiqua" w:hAnsi="Book Antiqua" w:cs="Arial"/>
                <w:b/>
                <w:bCs/>
                <w:i/>
                <w:iCs/>
                <w:sz w:val="18"/>
                <w:szCs w:val="18"/>
              </w:rPr>
            </w:pPr>
          </w:p>
          <w:p w14:paraId="08BB6777" w14:textId="77777777" w:rsidR="00537A29" w:rsidRPr="00BC3A3F" w:rsidRDefault="00537A29" w:rsidP="00032A3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 w:firstLine="18"/>
              <w:rPr>
                <w:rFonts w:ascii="Book Antiqua" w:eastAsia="Times New Roman" w:hAnsi="Book Antiqua" w:cs="Courier New"/>
                <w:b/>
                <w:i/>
                <w:sz w:val="18"/>
                <w:szCs w:val="18"/>
                <w:lang w:val="id-ID" w:eastAsia="fi-FI" w:bidi="ar-SA"/>
              </w:rPr>
            </w:pPr>
            <w:r w:rsidRPr="00BC3A3F">
              <w:rPr>
                <w:rFonts w:ascii="Book Antiqua" w:eastAsia="Times New Roman" w:hAnsi="Book Antiqua" w:cs="Courier New"/>
                <w:b/>
                <w:i/>
                <w:sz w:val="18"/>
                <w:szCs w:val="18"/>
                <w:lang w:val="id-ID" w:eastAsia="fi-FI" w:bidi="ar-SA"/>
              </w:rPr>
              <w:t>Website:</w:t>
            </w:r>
          </w:p>
          <w:p w14:paraId="187CF176" w14:textId="3EB4E73E" w:rsidR="00537A29" w:rsidRPr="00BC3A3F" w:rsidRDefault="00DE1DD5" w:rsidP="00032A32">
            <w:pPr>
              <w:pStyle w:val="HTMLPreformatted"/>
              <w:tabs>
                <w:tab w:val="clear" w:pos="916"/>
              </w:tabs>
              <w:ind w:left="-18" w:firstLine="18"/>
              <w:rPr>
                <w:rFonts w:ascii="Book Antiqua" w:eastAsia="Calibri" w:hAnsi="Book Antiqua" w:cs="Courier New"/>
                <w:b/>
                <w:i/>
                <w:sz w:val="18"/>
                <w:szCs w:val="18"/>
                <w:lang w:val="id-ID" w:eastAsia="fi-FI" w:bidi="bn-IN"/>
              </w:rPr>
            </w:pPr>
            <w:r w:rsidRPr="00BC3A3F">
              <w:rPr>
                <w:rFonts w:ascii="Book Antiqua" w:eastAsia="Calibri" w:hAnsi="Book Antiqua" w:cs="Courier New"/>
                <w:b/>
                <w:i/>
                <w:sz w:val="18"/>
                <w:szCs w:val="18"/>
                <w:lang w:val="id-ID" w:eastAsia="fi-FI" w:bidi="bn-IN"/>
              </w:rPr>
              <w:t>https://idm.or.id/JSER/index.php/JSER</w:t>
            </w:r>
          </w:p>
          <w:p w14:paraId="0C47FC4F" w14:textId="77777777" w:rsidR="00537A29" w:rsidRPr="00BC3A3F" w:rsidRDefault="00537A29" w:rsidP="00032A32">
            <w:pPr>
              <w:pStyle w:val="HTMLPreformatted"/>
              <w:tabs>
                <w:tab w:val="clear" w:pos="916"/>
              </w:tabs>
              <w:ind w:left="-18" w:firstLine="18"/>
              <w:rPr>
                <w:rFonts w:ascii="Book Antiqua" w:eastAsia="Calibri" w:hAnsi="Book Antiqua" w:cs="Courier New"/>
                <w:b/>
                <w:i/>
                <w:sz w:val="18"/>
                <w:szCs w:val="18"/>
                <w:lang w:val="id-ID" w:eastAsia="fi-FI" w:bidi="bn-IN"/>
              </w:rPr>
            </w:pPr>
          </w:p>
          <w:p w14:paraId="3F610D2E" w14:textId="77777777" w:rsidR="00483ACE" w:rsidRPr="00BC3A3F" w:rsidRDefault="00483ACE" w:rsidP="004306CB">
            <w:pPr>
              <w:pStyle w:val="HTMLPreformatted"/>
              <w:tabs>
                <w:tab w:val="clear" w:pos="916"/>
              </w:tabs>
              <w:ind w:left="-18" w:firstLine="18"/>
              <w:rPr>
                <w:rFonts w:ascii="Book Antiqua" w:eastAsia="Calibri" w:hAnsi="Book Antiqua" w:cs="Courier New"/>
                <w:b/>
                <w:i/>
                <w:sz w:val="18"/>
                <w:szCs w:val="18"/>
                <w:lang w:val="id-ID" w:eastAsia="fi-FI" w:bidi="bn-IN"/>
              </w:rPr>
            </w:pPr>
          </w:p>
          <w:p w14:paraId="0A60960A" w14:textId="64218B08" w:rsidR="00E56403" w:rsidRDefault="00E56403" w:rsidP="004B7D36">
            <w:pPr>
              <w:pStyle w:val="HTMLPreformatted"/>
              <w:tabs>
                <w:tab w:val="clear" w:pos="916"/>
              </w:tabs>
              <w:ind w:left="-18" w:firstLine="18"/>
              <w:rPr>
                <w:rFonts w:ascii="Book Antiqua" w:eastAsia="Calibri" w:hAnsi="Book Antiqua" w:cs="Courier New"/>
                <w:b/>
                <w:i/>
                <w:sz w:val="18"/>
                <w:szCs w:val="18"/>
                <w:lang w:val="id-ID" w:eastAsia="fi-FI" w:bidi="bn-IN"/>
              </w:rPr>
            </w:pPr>
          </w:p>
          <w:p w14:paraId="7C6B6176" w14:textId="77777777" w:rsidR="00706CF4" w:rsidRPr="00BC3A3F" w:rsidRDefault="00706CF4" w:rsidP="004B7D36">
            <w:pPr>
              <w:pStyle w:val="HTMLPreformatted"/>
              <w:tabs>
                <w:tab w:val="clear" w:pos="916"/>
              </w:tabs>
              <w:ind w:left="-18" w:firstLine="18"/>
              <w:rPr>
                <w:rFonts w:ascii="Book Antiqua" w:eastAsia="Calibri" w:hAnsi="Book Antiqua" w:cs="Courier New"/>
                <w:b/>
                <w:i/>
                <w:sz w:val="18"/>
                <w:szCs w:val="18"/>
                <w:lang w:val="id-ID" w:eastAsia="fi-FI" w:bidi="bn-IN"/>
              </w:rPr>
            </w:pPr>
          </w:p>
          <w:p w14:paraId="66ABDB65" w14:textId="411F55D6" w:rsidR="008967FF" w:rsidRPr="00BC3A3F" w:rsidRDefault="005D66C3" w:rsidP="004B7D36">
            <w:pPr>
              <w:pStyle w:val="HTMLPreformatted"/>
              <w:tabs>
                <w:tab w:val="clear" w:pos="916"/>
              </w:tabs>
              <w:ind w:left="-18" w:firstLine="18"/>
              <w:rPr>
                <w:rFonts w:ascii="Book Antiqua" w:hAnsi="Book Antiqua" w:cs="Courier New"/>
                <w:i/>
                <w:szCs w:val="18"/>
                <w:lang w:val="en-US" w:eastAsia="fi-FI"/>
              </w:rPr>
            </w:pPr>
            <w:r w:rsidRPr="00BC3A3F">
              <w:rPr>
                <w:rFonts w:ascii="Book Antiqua" w:hAnsi="Book Antiqua" w:cs="Courier New"/>
                <w:b/>
                <w:i/>
                <w:sz w:val="18"/>
                <w:szCs w:val="18"/>
                <w:lang w:val="en-US" w:eastAsia="fi-FI"/>
              </w:rPr>
              <w:t>Page</w:t>
            </w:r>
            <w:r w:rsidR="00537A29" w:rsidRPr="00BC3A3F">
              <w:rPr>
                <w:rFonts w:ascii="Book Antiqua" w:hAnsi="Book Antiqua" w:cs="Courier New"/>
                <w:b/>
                <w:i/>
                <w:sz w:val="18"/>
                <w:szCs w:val="18"/>
                <w:lang w:val="en-US" w:eastAsia="fi-FI"/>
              </w:rPr>
              <w:t xml:space="preserve">: </w:t>
            </w:r>
            <w:r w:rsidR="001E7D1B" w:rsidRPr="001E7D1B">
              <w:rPr>
                <w:rFonts w:ascii="Book Antiqua" w:hAnsi="Book Antiqua" w:cs="Courier New"/>
                <w:b/>
                <w:i/>
                <w:sz w:val="18"/>
                <w:szCs w:val="18"/>
                <w:lang w:val="en-US" w:eastAsia="fi-FI"/>
              </w:rPr>
              <w:t>299</w:t>
            </w:r>
            <w:r w:rsidR="001E7D1B">
              <w:rPr>
                <w:rFonts w:ascii="Book Antiqua" w:hAnsi="Book Antiqua" w:cs="Courier New"/>
                <w:b/>
                <w:i/>
                <w:sz w:val="18"/>
                <w:szCs w:val="18"/>
                <w:lang w:val="en-US" w:eastAsia="fi-FI"/>
              </w:rPr>
              <w:t xml:space="preserve"> </w:t>
            </w:r>
            <w:r w:rsidR="001E7D1B" w:rsidRPr="001E7D1B">
              <w:rPr>
                <w:rFonts w:ascii="Book Antiqua" w:hAnsi="Book Antiqua" w:cs="Courier New"/>
                <w:b/>
                <w:i/>
                <w:sz w:val="18"/>
                <w:szCs w:val="18"/>
                <w:lang w:val="en-US" w:eastAsia="fi-FI"/>
              </w:rPr>
              <w:t>-</w:t>
            </w:r>
            <w:r w:rsidR="001E7D1B">
              <w:rPr>
                <w:rFonts w:ascii="Book Antiqua" w:hAnsi="Book Antiqua" w:cs="Courier New"/>
                <w:b/>
                <w:i/>
                <w:sz w:val="18"/>
                <w:szCs w:val="18"/>
                <w:lang w:val="en-US" w:eastAsia="fi-FI"/>
              </w:rPr>
              <w:t xml:space="preserve"> </w:t>
            </w:r>
            <w:r w:rsidR="001E7D1B" w:rsidRPr="001E7D1B">
              <w:rPr>
                <w:rFonts w:ascii="Book Antiqua" w:hAnsi="Book Antiqua" w:cs="Courier New"/>
                <w:b/>
                <w:i/>
                <w:sz w:val="18"/>
                <w:szCs w:val="18"/>
                <w:lang w:val="en-US" w:eastAsia="fi-FI"/>
              </w:rPr>
              <w:t>309</w:t>
            </w:r>
          </w:p>
        </w:tc>
        <w:tc>
          <w:tcPr>
            <w:tcW w:w="285" w:type="dxa"/>
            <w:tcBorders>
              <w:top w:val="nil"/>
              <w:left w:val="nil"/>
              <w:bottom w:val="nil"/>
              <w:right w:val="nil"/>
            </w:tcBorders>
            <w:shd w:val="clear" w:color="auto" w:fill="auto"/>
          </w:tcPr>
          <w:p w14:paraId="2B88B00E" w14:textId="77777777" w:rsidR="00537A29" w:rsidRPr="00BC3A3F" w:rsidRDefault="00537A29" w:rsidP="00032A32">
            <w:pPr>
              <w:pStyle w:val="Heading3"/>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both"/>
              <w:rPr>
                <w:rFonts w:ascii="Book Antiqua" w:hAnsi="Book Antiqua" w:cs="Arial"/>
                <w:color w:val="auto"/>
                <w:sz w:val="20"/>
                <w:szCs w:val="18"/>
              </w:rPr>
            </w:pPr>
          </w:p>
          <w:p w14:paraId="6A0CA860" w14:textId="42A41364" w:rsidR="00032A32" w:rsidRPr="00BC3A3F" w:rsidRDefault="00032A32" w:rsidP="00032A32">
            <w:pPr>
              <w:rPr>
                <w:lang w:val="id-ID" w:eastAsia="fi-FI" w:bidi="ar-SA"/>
              </w:rPr>
            </w:pPr>
          </w:p>
        </w:tc>
        <w:tc>
          <w:tcPr>
            <w:tcW w:w="5385" w:type="dxa"/>
            <w:vMerge w:val="restart"/>
            <w:tcBorders>
              <w:left w:val="nil"/>
              <w:right w:val="nil"/>
            </w:tcBorders>
            <w:shd w:val="clear" w:color="auto" w:fill="auto"/>
          </w:tcPr>
          <w:p w14:paraId="02A4604B" w14:textId="77777777" w:rsidR="00537A29" w:rsidRPr="00BC3A3F" w:rsidRDefault="00537A29" w:rsidP="00032A32">
            <w:pPr>
              <w:pStyle w:val="Heading3"/>
              <w:pBdr>
                <w:left w:val="none" w:sz="0" w:space="0" w:color="auto"/>
                <w:right w:val="none" w:sz="0" w:space="0" w:color="auto"/>
              </w:pBdr>
              <w:spacing w:before="0" w:after="0" w:line="240" w:lineRule="auto"/>
              <w:jc w:val="both"/>
              <w:rPr>
                <w:color w:val="auto"/>
                <w:sz w:val="18"/>
                <w:szCs w:val="18"/>
              </w:rPr>
            </w:pPr>
          </w:p>
          <w:p w14:paraId="3B39E888" w14:textId="01720E8A" w:rsidR="002A2254" w:rsidRPr="00BC3A3F" w:rsidRDefault="00706CF4" w:rsidP="00F95FF8">
            <w:pPr>
              <w:spacing w:after="240" w:line="240" w:lineRule="auto"/>
              <w:jc w:val="both"/>
              <w:rPr>
                <w:rFonts w:ascii="Book Antiqua" w:eastAsia="Times New Roman" w:hAnsi="Book Antiqua"/>
                <w:i/>
                <w:sz w:val="18"/>
                <w:szCs w:val="18"/>
                <w:u w:color="000000"/>
                <w:bdr w:val="nil"/>
                <w:lang w:val="id-ID" w:eastAsia="fi-FI" w:bidi="ar-SA"/>
              </w:rPr>
            </w:pPr>
            <w:r w:rsidRPr="00706CF4">
              <w:rPr>
                <w:rFonts w:ascii="Book Antiqua" w:hAnsi="Book Antiqua"/>
                <w:i/>
                <w:sz w:val="20"/>
                <w:szCs w:val="20"/>
              </w:rPr>
              <w:t>This research aims to describe the regional development vision of Karo Regency as well as the stages in preparing the 2021 - 2026 RPJMD to realize this vision. This research uses a qualitative approach with triangulation techniques to analyze data and uses document techniques to collect the necessary supporting information data. The results of this research show that the Karo Regency RPJMD for 2021 - 2026 has reflected the ideals and development goals of Karo Regency by guiding the vision of the regional head. The Regional Development Vision that has been outlined in the RPJMD has met the writing criteria by taking into account aspects of the general condition of the region, a clear vision, has a time limit for achievement, is short and concise. Fulfilling these criteria makes it easier for regional officials to prepare the RKPD and makes it easier for all levels of society to understand it so they can participate in making it happen. The stages in writing the RPJMD involve a structured process by following the writing pattern guidelines of Minister of Home Affairs Regulation Number 54 of 2010</w:t>
            </w:r>
            <w:r w:rsidR="002A2254" w:rsidRPr="002A2254">
              <w:rPr>
                <w:rFonts w:ascii="Book Antiqua" w:hAnsi="Book Antiqua"/>
                <w:i/>
                <w:sz w:val="20"/>
                <w:szCs w:val="20"/>
              </w:rPr>
              <w:t>.</w:t>
            </w:r>
          </w:p>
          <w:p w14:paraId="1D162C41" w14:textId="77777777" w:rsidR="007174A4" w:rsidRPr="00BC3A3F" w:rsidRDefault="007174A4" w:rsidP="007174A4">
            <w:pPr>
              <w:spacing w:after="120" w:line="240" w:lineRule="auto"/>
              <w:jc w:val="both"/>
              <w:rPr>
                <w:rFonts w:ascii="Book Antiqua" w:eastAsia="Times New Roman" w:hAnsi="Book Antiqua"/>
                <w:i/>
                <w:sz w:val="18"/>
                <w:szCs w:val="18"/>
                <w:u w:color="000000"/>
                <w:bdr w:val="nil"/>
                <w:lang w:val="id-ID" w:eastAsia="fi-FI" w:bidi="ar-SA"/>
              </w:rPr>
            </w:pPr>
          </w:p>
          <w:p w14:paraId="6315E866" w14:textId="2449668B" w:rsidR="00537A29" w:rsidRPr="00BC3A3F" w:rsidRDefault="00537A29" w:rsidP="00216D46">
            <w:pPr>
              <w:pStyle w:val="Heading3"/>
              <w:pBdr>
                <w:right w:val="none" w:sz="0" w:space="0" w:color="auto"/>
              </w:pBdr>
              <w:spacing w:before="0" w:after="60" w:line="240" w:lineRule="auto"/>
              <w:jc w:val="right"/>
              <w:rPr>
                <w:color w:val="auto"/>
                <w:sz w:val="18"/>
                <w:szCs w:val="18"/>
              </w:rPr>
            </w:pPr>
            <w:r w:rsidRPr="00BC3A3F">
              <w:rPr>
                <w:rFonts w:ascii="Book Antiqua" w:hAnsi="Book Antiqua" w:cs="Arial"/>
                <w:i/>
                <w:color w:val="auto"/>
                <w:sz w:val="18"/>
                <w:szCs w:val="18"/>
              </w:rPr>
              <w:t>Copyright © 202</w:t>
            </w:r>
            <w:r w:rsidR="0071506F" w:rsidRPr="00BC3A3F">
              <w:rPr>
                <w:rFonts w:ascii="Book Antiqua" w:hAnsi="Book Antiqua" w:cs="Arial"/>
                <w:i/>
                <w:color w:val="auto"/>
                <w:sz w:val="18"/>
                <w:szCs w:val="18"/>
                <w:lang w:val="en-US"/>
              </w:rPr>
              <w:t>3</w:t>
            </w:r>
            <w:r w:rsidRPr="00BC3A3F">
              <w:rPr>
                <w:rFonts w:ascii="Book Antiqua" w:hAnsi="Book Antiqua" w:cs="Arial"/>
                <w:i/>
                <w:color w:val="auto"/>
                <w:sz w:val="18"/>
                <w:szCs w:val="18"/>
              </w:rPr>
              <w:t xml:space="preserve"> JSER. All rights reserved.</w:t>
            </w:r>
          </w:p>
        </w:tc>
      </w:tr>
      <w:tr w:rsidR="00BC3A3F" w:rsidRPr="00BC3A3F" w14:paraId="58B1D84B" w14:textId="77777777" w:rsidTr="00CF5D23">
        <w:tc>
          <w:tcPr>
            <w:tcW w:w="2444" w:type="dxa"/>
            <w:vMerge/>
            <w:tcBorders>
              <w:left w:val="nil"/>
              <w:bottom w:val="single" w:sz="4" w:space="0" w:color="auto"/>
              <w:right w:val="nil"/>
            </w:tcBorders>
            <w:shd w:val="clear" w:color="auto" w:fill="D9D9D9"/>
          </w:tcPr>
          <w:p w14:paraId="352D5F7D" w14:textId="77777777" w:rsidR="00537A29" w:rsidRPr="00BC3A3F" w:rsidRDefault="00537A29" w:rsidP="00032A32">
            <w:pPr>
              <w:pStyle w:val="HTMLPreformatted"/>
              <w:ind w:left="1080" w:hanging="1080"/>
              <w:rPr>
                <w:rFonts w:ascii="Book Antiqua" w:hAnsi="Book Antiqua"/>
                <w:b/>
                <w:i/>
                <w:sz w:val="19"/>
                <w:szCs w:val="19"/>
                <w:lang w:val="en" w:eastAsia="en-US"/>
              </w:rPr>
            </w:pPr>
          </w:p>
        </w:tc>
        <w:tc>
          <w:tcPr>
            <w:tcW w:w="285" w:type="dxa"/>
            <w:tcBorders>
              <w:top w:val="nil"/>
              <w:left w:val="nil"/>
              <w:bottom w:val="nil"/>
              <w:right w:val="nil"/>
            </w:tcBorders>
            <w:shd w:val="clear" w:color="auto" w:fill="auto"/>
          </w:tcPr>
          <w:p w14:paraId="28B51614" w14:textId="77777777" w:rsidR="00537A29" w:rsidRPr="00BC3A3F" w:rsidRDefault="00537A29" w:rsidP="00032A32">
            <w:pPr>
              <w:pStyle w:val="Heading3"/>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both"/>
              <w:rPr>
                <w:rFonts w:ascii="Book Antiqua" w:hAnsi="Book Antiqua" w:cs="Arial"/>
                <w:color w:val="auto"/>
                <w:sz w:val="20"/>
                <w:szCs w:val="18"/>
              </w:rPr>
            </w:pPr>
          </w:p>
        </w:tc>
        <w:tc>
          <w:tcPr>
            <w:tcW w:w="5385" w:type="dxa"/>
            <w:vMerge/>
            <w:tcBorders>
              <w:left w:val="nil"/>
              <w:right w:val="nil"/>
            </w:tcBorders>
            <w:shd w:val="clear" w:color="auto" w:fill="auto"/>
          </w:tcPr>
          <w:p w14:paraId="461CC4AC" w14:textId="77777777" w:rsidR="00537A29" w:rsidRPr="00BC3A3F" w:rsidRDefault="00537A29" w:rsidP="00032A32">
            <w:pPr>
              <w:pStyle w:val="Heading3"/>
              <w:spacing w:before="0" w:after="0" w:line="240" w:lineRule="auto"/>
              <w:jc w:val="right"/>
              <w:rPr>
                <w:color w:val="auto"/>
                <w:sz w:val="18"/>
                <w:szCs w:val="18"/>
              </w:rPr>
            </w:pPr>
          </w:p>
        </w:tc>
      </w:tr>
      <w:tr w:rsidR="00BC3A3F" w:rsidRPr="00BC3A3F" w14:paraId="711CA203" w14:textId="77777777" w:rsidTr="00CF5D23">
        <w:tc>
          <w:tcPr>
            <w:tcW w:w="2444" w:type="dxa"/>
            <w:vMerge/>
            <w:tcBorders>
              <w:left w:val="nil"/>
              <w:bottom w:val="single" w:sz="4" w:space="0" w:color="auto"/>
              <w:right w:val="nil"/>
            </w:tcBorders>
            <w:shd w:val="clear" w:color="auto" w:fill="D9D9D9"/>
          </w:tcPr>
          <w:p w14:paraId="39C39EF8" w14:textId="77777777" w:rsidR="00537A29" w:rsidRPr="00BC3A3F" w:rsidRDefault="00537A29" w:rsidP="00032A32">
            <w:pPr>
              <w:pStyle w:val="HTMLPreformatted"/>
              <w:ind w:left="1080" w:hanging="1080"/>
              <w:rPr>
                <w:rFonts w:ascii="Book Antiqua" w:hAnsi="Book Antiqua"/>
                <w:b/>
                <w:i/>
                <w:sz w:val="19"/>
                <w:szCs w:val="19"/>
                <w:lang w:val="en" w:eastAsia="en-US"/>
              </w:rPr>
            </w:pPr>
          </w:p>
        </w:tc>
        <w:tc>
          <w:tcPr>
            <w:tcW w:w="285" w:type="dxa"/>
            <w:tcBorders>
              <w:top w:val="nil"/>
              <w:left w:val="nil"/>
              <w:bottom w:val="nil"/>
              <w:right w:val="nil"/>
            </w:tcBorders>
            <w:shd w:val="clear" w:color="auto" w:fill="auto"/>
          </w:tcPr>
          <w:p w14:paraId="20B67540" w14:textId="77777777" w:rsidR="00537A29" w:rsidRPr="00BC3A3F" w:rsidRDefault="00537A29" w:rsidP="00032A32">
            <w:pPr>
              <w:pStyle w:val="Heading3"/>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both"/>
              <w:rPr>
                <w:rFonts w:ascii="Book Antiqua" w:hAnsi="Book Antiqua" w:cs="Arial"/>
                <w:color w:val="auto"/>
                <w:sz w:val="20"/>
                <w:szCs w:val="18"/>
              </w:rPr>
            </w:pPr>
          </w:p>
        </w:tc>
        <w:tc>
          <w:tcPr>
            <w:tcW w:w="5385" w:type="dxa"/>
            <w:vMerge/>
            <w:tcBorders>
              <w:left w:val="nil"/>
              <w:right w:val="nil"/>
            </w:tcBorders>
            <w:shd w:val="clear" w:color="auto" w:fill="auto"/>
          </w:tcPr>
          <w:p w14:paraId="12BCD3F9" w14:textId="77777777" w:rsidR="00537A29" w:rsidRPr="00BC3A3F" w:rsidRDefault="00537A29" w:rsidP="00032A32">
            <w:pPr>
              <w:pStyle w:val="Heading3"/>
              <w:spacing w:before="0" w:after="0" w:line="240" w:lineRule="auto"/>
              <w:jc w:val="right"/>
              <w:rPr>
                <w:color w:val="auto"/>
                <w:sz w:val="18"/>
                <w:szCs w:val="18"/>
              </w:rPr>
            </w:pPr>
          </w:p>
        </w:tc>
      </w:tr>
      <w:tr w:rsidR="00BC3A3F" w:rsidRPr="00BC3A3F" w14:paraId="186731AC" w14:textId="77777777" w:rsidTr="00CF5D23">
        <w:tc>
          <w:tcPr>
            <w:tcW w:w="2444" w:type="dxa"/>
            <w:vMerge/>
            <w:tcBorders>
              <w:left w:val="nil"/>
              <w:bottom w:val="single" w:sz="4" w:space="0" w:color="auto"/>
              <w:right w:val="nil"/>
            </w:tcBorders>
            <w:shd w:val="clear" w:color="auto" w:fill="D9D9D9"/>
          </w:tcPr>
          <w:p w14:paraId="728053E2" w14:textId="77777777" w:rsidR="00537A29" w:rsidRPr="00BC3A3F" w:rsidRDefault="00537A29" w:rsidP="00032A32">
            <w:pPr>
              <w:pStyle w:val="HTMLPreformatted"/>
              <w:ind w:left="1080" w:hanging="1080"/>
              <w:rPr>
                <w:rFonts w:ascii="Book Antiqua" w:hAnsi="Book Antiqua"/>
                <w:b/>
                <w:i/>
                <w:sz w:val="19"/>
                <w:szCs w:val="19"/>
                <w:lang w:val="en" w:eastAsia="en-US"/>
              </w:rPr>
            </w:pPr>
          </w:p>
        </w:tc>
        <w:tc>
          <w:tcPr>
            <w:tcW w:w="285" w:type="dxa"/>
            <w:tcBorders>
              <w:top w:val="nil"/>
              <w:left w:val="nil"/>
              <w:bottom w:val="nil"/>
              <w:right w:val="nil"/>
            </w:tcBorders>
            <w:shd w:val="clear" w:color="auto" w:fill="auto"/>
          </w:tcPr>
          <w:p w14:paraId="401EFC9D" w14:textId="77777777" w:rsidR="00537A29" w:rsidRPr="00BC3A3F" w:rsidRDefault="00537A29" w:rsidP="00032A32">
            <w:pPr>
              <w:pStyle w:val="Heading3"/>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both"/>
              <w:rPr>
                <w:rFonts w:ascii="Book Antiqua" w:hAnsi="Book Antiqua" w:cs="Arial"/>
                <w:color w:val="auto"/>
                <w:sz w:val="20"/>
                <w:szCs w:val="18"/>
              </w:rPr>
            </w:pPr>
          </w:p>
        </w:tc>
        <w:tc>
          <w:tcPr>
            <w:tcW w:w="5385" w:type="dxa"/>
            <w:vMerge/>
            <w:tcBorders>
              <w:left w:val="nil"/>
              <w:right w:val="nil"/>
            </w:tcBorders>
            <w:shd w:val="clear" w:color="auto" w:fill="auto"/>
          </w:tcPr>
          <w:p w14:paraId="7FCDE215" w14:textId="77777777" w:rsidR="00537A29" w:rsidRPr="00BC3A3F" w:rsidRDefault="00537A29" w:rsidP="00032A32">
            <w:pPr>
              <w:pStyle w:val="Heading3"/>
              <w:spacing w:before="0" w:after="0" w:line="240" w:lineRule="auto"/>
              <w:jc w:val="right"/>
              <w:rPr>
                <w:color w:val="auto"/>
                <w:sz w:val="18"/>
                <w:szCs w:val="18"/>
              </w:rPr>
            </w:pPr>
          </w:p>
        </w:tc>
      </w:tr>
      <w:tr w:rsidR="00BC3A3F" w:rsidRPr="00BC3A3F" w14:paraId="1647BE43" w14:textId="77777777" w:rsidTr="00CF5D23">
        <w:trPr>
          <w:trHeight w:val="766"/>
        </w:trPr>
        <w:tc>
          <w:tcPr>
            <w:tcW w:w="2444" w:type="dxa"/>
            <w:vMerge/>
            <w:tcBorders>
              <w:top w:val="single" w:sz="4" w:space="0" w:color="auto"/>
              <w:left w:val="nil"/>
              <w:right w:val="nil"/>
            </w:tcBorders>
            <w:shd w:val="clear" w:color="auto" w:fill="D9D9D9"/>
          </w:tcPr>
          <w:p w14:paraId="49E958A5" w14:textId="77777777" w:rsidR="00537A29" w:rsidRPr="00BC3A3F" w:rsidRDefault="00537A29" w:rsidP="00032A32">
            <w:pPr>
              <w:pStyle w:val="Heading3"/>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both"/>
              <w:rPr>
                <w:rFonts w:ascii="Book Antiqua" w:hAnsi="Book Antiqua" w:cs="Arial"/>
                <w:color w:val="auto"/>
                <w:sz w:val="20"/>
                <w:szCs w:val="18"/>
              </w:rPr>
            </w:pPr>
          </w:p>
        </w:tc>
        <w:tc>
          <w:tcPr>
            <w:tcW w:w="285" w:type="dxa"/>
            <w:tcBorders>
              <w:top w:val="nil"/>
              <w:left w:val="nil"/>
              <w:right w:val="nil"/>
            </w:tcBorders>
            <w:shd w:val="clear" w:color="auto" w:fill="auto"/>
          </w:tcPr>
          <w:p w14:paraId="17FA7E85" w14:textId="77777777" w:rsidR="00537A29" w:rsidRPr="00BC3A3F" w:rsidRDefault="00537A29" w:rsidP="00032A32">
            <w:pPr>
              <w:pStyle w:val="Heading3"/>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both"/>
              <w:rPr>
                <w:rFonts w:ascii="Book Antiqua" w:hAnsi="Book Antiqua" w:cs="Arial"/>
                <w:color w:val="auto"/>
                <w:sz w:val="20"/>
                <w:szCs w:val="18"/>
              </w:rPr>
            </w:pPr>
          </w:p>
        </w:tc>
        <w:tc>
          <w:tcPr>
            <w:tcW w:w="5385" w:type="dxa"/>
            <w:vMerge/>
            <w:tcBorders>
              <w:left w:val="nil"/>
              <w:right w:val="nil"/>
            </w:tcBorders>
            <w:shd w:val="clear" w:color="auto" w:fill="auto"/>
          </w:tcPr>
          <w:p w14:paraId="7FD48037" w14:textId="77777777" w:rsidR="00537A29" w:rsidRPr="00BC3A3F" w:rsidRDefault="00537A29" w:rsidP="00032A32">
            <w:pPr>
              <w:pStyle w:val="Heading3"/>
              <w:spacing w:before="0" w:after="0" w:line="240" w:lineRule="auto"/>
              <w:jc w:val="right"/>
              <w:rPr>
                <w:rFonts w:ascii="Book Antiqua" w:hAnsi="Book Antiqua" w:cs="Arial"/>
                <w:color w:val="auto"/>
                <w:sz w:val="20"/>
                <w:szCs w:val="20"/>
              </w:rPr>
            </w:pPr>
          </w:p>
        </w:tc>
      </w:tr>
    </w:tbl>
    <w:p w14:paraId="595AC29E" w14:textId="0C0661A7" w:rsidR="00C9309E" w:rsidRDefault="00C9309E" w:rsidP="00032A32">
      <w:pPr>
        <w:spacing w:line="240" w:lineRule="auto"/>
        <w:rPr>
          <w:lang w:val="id-ID" w:eastAsia="fi-FI" w:bidi="ar-SA"/>
        </w:rPr>
      </w:pPr>
    </w:p>
    <w:p w14:paraId="52942F09" w14:textId="77777777" w:rsidR="00A24408" w:rsidRDefault="00A24408" w:rsidP="00032A32">
      <w:pPr>
        <w:spacing w:line="240" w:lineRule="auto"/>
        <w:rPr>
          <w:lang w:val="id-ID" w:eastAsia="fi-FI" w:bidi="ar-SA"/>
        </w:rPr>
      </w:pPr>
    </w:p>
    <w:p w14:paraId="5AF99945" w14:textId="18D8108D" w:rsidR="00A24408" w:rsidRDefault="00706CF4" w:rsidP="00706CF4">
      <w:pPr>
        <w:tabs>
          <w:tab w:val="left" w:pos="2900"/>
        </w:tabs>
        <w:spacing w:line="240" w:lineRule="auto"/>
        <w:rPr>
          <w:lang w:val="id-ID" w:eastAsia="fi-FI" w:bidi="ar-SA"/>
        </w:rPr>
      </w:pPr>
      <w:r>
        <w:rPr>
          <w:lang w:val="id-ID" w:eastAsia="fi-FI" w:bidi="ar-SA"/>
        </w:rPr>
        <w:tab/>
      </w:r>
    </w:p>
    <w:p w14:paraId="705B8456" w14:textId="77777777" w:rsidR="00706CF4" w:rsidRDefault="00706CF4" w:rsidP="00706CF4">
      <w:pPr>
        <w:tabs>
          <w:tab w:val="left" w:pos="2900"/>
        </w:tabs>
        <w:spacing w:line="240" w:lineRule="auto"/>
        <w:rPr>
          <w:lang w:val="id-ID" w:eastAsia="fi-FI" w:bidi="ar-SA"/>
        </w:rPr>
      </w:pPr>
    </w:p>
    <w:p w14:paraId="798F3540" w14:textId="77777777" w:rsidR="00A24408" w:rsidRPr="00BC3A3F" w:rsidRDefault="00A24408" w:rsidP="00032A32">
      <w:pPr>
        <w:spacing w:line="240" w:lineRule="auto"/>
        <w:rPr>
          <w:lang w:val="id-ID" w:eastAsia="fi-FI" w:bidi="ar-SA"/>
        </w:rPr>
      </w:pPr>
    </w:p>
    <w:tbl>
      <w:tblPr>
        <w:tblW w:w="81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4"/>
        <w:gridCol w:w="285"/>
        <w:gridCol w:w="5385"/>
      </w:tblGrid>
      <w:tr w:rsidR="00BC3A3F" w:rsidRPr="00BC3A3F" w14:paraId="763759D7" w14:textId="77777777" w:rsidTr="003B4F44">
        <w:trPr>
          <w:trHeight w:val="442"/>
        </w:trPr>
        <w:tc>
          <w:tcPr>
            <w:tcW w:w="2444" w:type="dxa"/>
            <w:tcBorders>
              <w:left w:val="nil"/>
              <w:bottom w:val="single" w:sz="4" w:space="0" w:color="auto"/>
              <w:right w:val="nil"/>
            </w:tcBorders>
            <w:shd w:val="clear" w:color="auto" w:fill="auto"/>
            <w:vAlign w:val="center"/>
          </w:tcPr>
          <w:p w14:paraId="790EC360" w14:textId="77777777" w:rsidR="0003221F" w:rsidRPr="00BC3A3F" w:rsidRDefault="0003221F" w:rsidP="00536E36">
            <w:pPr>
              <w:pStyle w:val="Heading3"/>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ascii="Book Antiqua" w:hAnsi="Book Antiqua" w:cs="Arial"/>
                <w:b/>
                <w:color w:val="auto"/>
                <w:sz w:val="6"/>
                <w:szCs w:val="6"/>
              </w:rPr>
            </w:pPr>
          </w:p>
          <w:p w14:paraId="466A22B3" w14:textId="381D3915" w:rsidR="0003221F" w:rsidRPr="00BC3A3F" w:rsidRDefault="00FD11E4" w:rsidP="00FD11E4">
            <w:pPr>
              <w:pStyle w:val="Heading3"/>
              <w:pBdr>
                <w:top w:val="none" w:sz="0" w:space="0" w:color="auto"/>
                <w:left w:val="none" w:sz="0" w:space="0" w:color="auto"/>
                <w:bottom w:val="none" w:sz="0" w:space="0" w:color="auto"/>
                <w:right w:val="none" w:sz="0" w:space="0" w:color="auto"/>
                <w:between w:val="none" w:sz="0" w:space="0" w:color="auto"/>
                <w:bar w:val="none" w:sz="0" w:color="auto"/>
              </w:pBdr>
              <w:spacing w:before="0" w:after="60" w:line="240" w:lineRule="auto"/>
              <w:jc w:val="center"/>
              <w:rPr>
                <w:iCs/>
                <w:color w:val="auto"/>
                <w:sz w:val="20"/>
                <w:szCs w:val="20"/>
                <w:lang w:val="en-US"/>
              </w:rPr>
            </w:pPr>
            <w:r w:rsidRPr="00BC3A3F">
              <w:rPr>
                <w:rFonts w:ascii="Book Antiqua" w:hAnsi="Book Antiqua" w:cs="Arial"/>
                <w:b/>
                <w:iCs/>
                <w:color w:val="auto"/>
                <w:sz w:val="20"/>
                <w:szCs w:val="20"/>
                <w:lang w:val="en-US"/>
              </w:rPr>
              <w:t>INFO ARTIKEL</w:t>
            </w:r>
          </w:p>
        </w:tc>
        <w:tc>
          <w:tcPr>
            <w:tcW w:w="285" w:type="dxa"/>
            <w:tcBorders>
              <w:top w:val="nil"/>
              <w:left w:val="nil"/>
              <w:bottom w:val="nil"/>
              <w:right w:val="nil"/>
            </w:tcBorders>
            <w:shd w:val="clear" w:color="auto" w:fill="auto"/>
            <w:vAlign w:val="center"/>
          </w:tcPr>
          <w:p w14:paraId="70C20B5C" w14:textId="77777777" w:rsidR="0003221F" w:rsidRPr="00BC3A3F" w:rsidRDefault="0003221F" w:rsidP="00536E36">
            <w:pPr>
              <w:pStyle w:val="Heading3"/>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ascii="Book Antiqua" w:hAnsi="Book Antiqua" w:cs="Arial"/>
                <w:b/>
                <w:color w:val="auto"/>
                <w:sz w:val="20"/>
                <w:szCs w:val="20"/>
              </w:rPr>
            </w:pPr>
          </w:p>
        </w:tc>
        <w:tc>
          <w:tcPr>
            <w:tcW w:w="5385" w:type="dxa"/>
            <w:tcBorders>
              <w:left w:val="nil"/>
              <w:bottom w:val="single" w:sz="4" w:space="0" w:color="auto"/>
              <w:right w:val="nil"/>
            </w:tcBorders>
            <w:shd w:val="clear" w:color="auto" w:fill="auto"/>
            <w:vAlign w:val="center"/>
          </w:tcPr>
          <w:p w14:paraId="5F3ABC8F" w14:textId="77777777" w:rsidR="0003221F" w:rsidRPr="00BC3A3F" w:rsidRDefault="0003221F" w:rsidP="00536E36">
            <w:pPr>
              <w:pStyle w:val="Heading3"/>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ascii="Book Antiqua" w:hAnsi="Book Antiqua" w:cs="Arial"/>
                <w:b/>
                <w:i/>
                <w:color w:val="auto"/>
                <w:sz w:val="6"/>
                <w:szCs w:val="6"/>
              </w:rPr>
            </w:pPr>
          </w:p>
          <w:p w14:paraId="6B60A8C4" w14:textId="65275454" w:rsidR="0003221F" w:rsidRPr="00BC3A3F" w:rsidRDefault="0003221F" w:rsidP="00FD11E4">
            <w:pPr>
              <w:pStyle w:val="Heading3"/>
              <w:pBdr>
                <w:top w:val="none" w:sz="0" w:space="0" w:color="auto"/>
                <w:left w:val="none" w:sz="0" w:space="0" w:color="auto"/>
                <w:bottom w:val="none" w:sz="0" w:space="0" w:color="auto"/>
                <w:right w:val="none" w:sz="0" w:space="0" w:color="auto"/>
                <w:between w:val="none" w:sz="0" w:space="0" w:color="auto"/>
                <w:bar w:val="none" w:sz="0" w:color="auto"/>
              </w:pBdr>
              <w:spacing w:before="0" w:after="60" w:line="240" w:lineRule="auto"/>
              <w:jc w:val="center"/>
              <w:rPr>
                <w:i/>
                <w:color w:val="auto"/>
                <w:sz w:val="20"/>
                <w:szCs w:val="20"/>
              </w:rPr>
            </w:pPr>
            <w:r w:rsidRPr="00BC3A3F">
              <w:rPr>
                <w:rFonts w:ascii="Book Antiqua" w:hAnsi="Book Antiqua" w:cs="Arial"/>
                <w:b/>
                <w:iCs/>
                <w:color w:val="auto"/>
                <w:sz w:val="20"/>
                <w:szCs w:val="20"/>
              </w:rPr>
              <w:t>ABSTRA</w:t>
            </w:r>
            <w:r w:rsidR="00FD11E4" w:rsidRPr="00BC3A3F">
              <w:rPr>
                <w:rFonts w:ascii="Book Antiqua" w:hAnsi="Book Antiqua" w:cs="Arial"/>
                <w:b/>
                <w:iCs/>
                <w:color w:val="auto"/>
                <w:sz w:val="20"/>
                <w:szCs w:val="20"/>
                <w:lang w:val="en-US"/>
              </w:rPr>
              <w:t>K</w:t>
            </w:r>
          </w:p>
        </w:tc>
      </w:tr>
      <w:tr w:rsidR="00BC3A3F" w:rsidRPr="00BC3A3F" w14:paraId="607A646A" w14:textId="77777777" w:rsidTr="003B4F44">
        <w:tc>
          <w:tcPr>
            <w:tcW w:w="2444" w:type="dxa"/>
            <w:vMerge w:val="restart"/>
            <w:tcBorders>
              <w:left w:val="nil"/>
              <w:bottom w:val="single" w:sz="4" w:space="0" w:color="auto"/>
              <w:right w:val="nil"/>
            </w:tcBorders>
            <w:shd w:val="clear" w:color="auto" w:fill="D9D9D9"/>
          </w:tcPr>
          <w:p w14:paraId="447E8A03" w14:textId="77777777" w:rsidR="0003221F" w:rsidRPr="00BC3A3F" w:rsidRDefault="0003221F" w:rsidP="00536E36">
            <w:pPr>
              <w:pStyle w:val="HTMLPreformatted"/>
              <w:ind w:left="1080" w:hanging="1080"/>
              <w:rPr>
                <w:rFonts w:ascii="Book Antiqua" w:hAnsi="Book Antiqua"/>
                <w:b/>
                <w:i/>
                <w:sz w:val="19"/>
                <w:szCs w:val="19"/>
                <w:lang w:val="en" w:eastAsia="en-US"/>
              </w:rPr>
            </w:pPr>
          </w:p>
          <w:p w14:paraId="4B9B3E06" w14:textId="416E33CF" w:rsidR="008A2C44" w:rsidRPr="00BC3A3F" w:rsidRDefault="008A2C44" w:rsidP="00DF7E04">
            <w:pPr>
              <w:spacing w:after="0" w:line="240" w:lineRule="auto"/>
              <w:rPr>
                <w:rFonts w:ascii="Book Antiqua" w:hAnsi="Book Antiqua"/>
                <w:b/>
                <w:sz w:val="18"/>
                <w:szCs w:val="18"/>
              </w:rPr>
            </w:pPr>
            <w:r w:rsidRPr="00BC3A3F">
              <w:rPr>
                <w:rFonts w:ascii="Book Antiqua" w:hAnsi="Book Antiqua"/>
                <w:b/>
                <w:sz w:val="18"/>
                <w:szCs w:val="18"/>
              </w:rPr>
              <w:t>Koresponden</w:t>
            </w:r>
          </w:p>
          <w:p w14:paraId="350521B0" w14:textId="77777777" w:rsidR="008A2C44" w:rsidRPr="00BC3A3F" w:rsidRDefault="008A2C44" w:rsidP="00DF7E04">
            <w:pPr>
              <w:spacing w:after="0" w:line="240" w:lineRule="auto"/>
              <w:rPr>
                <w:rFonts w:ascii="Book Antiqua" w:hAnsi="Book Antiqua"/>
                <w:b/>
                <w:sz w:val="18"/>
                <w:szCs w:val="18"/>
              </w:rPr>
            </w:pPr>
          </w:p>
          <w:p w14:paraId="1D4D17C3" w14:textId="36C3362C" w:rsidR="001D2C80" w:rsidRPr="00BC3A3F" w:rsidRDefault="00706CF4" w:rsidP="00706CF4">
            <w:pPr>
              <w:spacing w:after="0" w:line="240" w:lineRule="auto"/>
              <w:ind w:right="-112"/>
              <w:rPr>
                <w:rFonts w:ascii="Book Antiqua" w:hAnsi="Book Antiqua"/>
                <w:b/>
                <w:sz w:val="18"/>
                <w:szCs w:val="18"/>
              </w:rPr>
            </w:pPr>
            <w:r w:rsidRPr="00706CF4">
              <w:rPr>
                <w:rFonts w:ascii="Book Antiqua" w:hAnsi="Book Antiqua"/>
                <w:b/>
                <w:iCs/>
                <w:sz w:val="18"/>
                <w:szCs w:val="18"/>
                <w:lang w:val="id-ID"/>
              </w:rPr>
              <w:t>Elrisa Marsanda Br Ginting</w:t>
            </w:r>
            <w:r w:rsidRPr="00A24408">
              <w:rPr>
                <w:rFonts w:ascii="Book Antiqua" w:hAnsi="Book Antiqua"/>
                <w:b/>
                <w:iCs/>
                <w:sz w:val="18"/>
                <w:szCs w:val="18"/>
                <w:lang w:val="id-ID"/>
              </w:rPr>
              <w:t xml:space="preserve"> </w:t>
            </w:r>
            <w:r w:rsidRPr="00706CF4">
              <w:rPr>
                <w:rFonts w:ascii="Book Antiqua" w:hAnsi="Book Antiqua"/>
                <w:b/>
                <w:i/>
                <w:sz w:val="18"/>
                <w:szCs w:val="18"/>
                <w:lang w:val="id-ID"/>
              </w:rPr>
              <w:t>elrisagt@mhs.unimed.ac.id</w:t>
            </w:r>
          </w:p>
          <w:p w14:paraId="660A22A0" w14:textId="77777777" w:rsidR="0003221F" w:rsidRPr="00BC3A3F" w:rsidRDefault="0003221F" w:rsidP="00536E36">
            <w:pPr>
              <w:spacing w:after="0" w:line="240" w:lineRule="auto"/>
              <w:rPr>
                <w:rFonts w:ascii="Book Antiqua" w:hAnsi="Book Antiqua"/>
                <w:b/>
                <w:sz w:val="18"/>
                <w:szCs w:val="18"/>
              </w:rPr>
            </w:pPr>
          </w:p>
          <w:p w14:paraId="2DDF4112" w14:textId="4E6E97B6" w:rsidR="0003221F" w:rsidRPr="00BC3A3F" w:rsidRDefault="0003221F" w:rsidP="00536E36">
            <w:pPr>
              <w:spacing w:after="0" w:line="240" w:lineRule="auto"/>
              <w:rPr>
                <w:rFonts w:ascii="Book Antiqua" w:hAnsi="Book Antiqua"/>
                <w:b/>
                <w:sz w:val="18"/>
                <w:szCs w:val="18"/>
              </w:rPr>
            </w:pPr>
          </w:p>
          <w:p w14:paraId="02332848" w14:textId="7FD7D437" w:rsidR="00F9728A" w:rsidRDefault="00F9728A" w:rsidP="00536E36">
            <w:pPr>
              <w:spacing w:after="0" w:line="240" w:lineRule="auto"/>
              <w:rPr>
                <w:rFonts w:ascii="Book Antiqua" w:hAnsi="Book Antiqua"/>
                <w:b/>
                <w:sz w:val="18"/>
                <w:szCs w:val="18"/>
              </w:rPr>
            </w:pPr>
          </w:p>
          <w:p w14:paraId="67611DE8" w14:textId="77777777" w:rsidR="00706CF4" w:rsidRPr="00BC3A3F" w:rsidRDefault="00706CF4" w:rsidP="00536E36">
            <w:pPr>
              <w:spacing w:after="0" w:line="240" w:lineRule="auto"/>
              <w:rPr>
                <w:rFonts w:ascii="Book Antiqua" w:hAnsi="Book Antiqua"/>
                <w:b/>
                <w:sz w:val="18"/>
                <w:szCs w:val="18"/>
              </w:rPr>
            </w:pPr>
          </w:p>
          <w:p w14:paraId="68D02D6C" w14:textId="7B45A983" w:rsidR="0003221F" w:rsidRPr="00BC3A3F" w:rsidRDefault="00FD11E4" w:rsidP="006D275F">
            <w:pPr>
              <w:pStyle w:val="HTMLPreformatted"/>
              <w:spacing w:after="120"/>
              <w:ind w:left="1080" w:hanging="1080"/>
              <w:rPr>
                <w:rFonts w:ascii="Book Antiqua" w:hAnsi="Book Antiqua"/>
                <w:b/>
                <w:i/>
                <w:sz w:val="18"/>
                <w:szCs w:val="18"/>
                <w:lang w:val="en" w:eastAsia="en-US"/>
              </w:rPr>
            </w:pPr>
            <w:r w:rsidRPr="00BC3A3F">
              <w:rPr>
                <w:rFonts w:ascii="Book Antiqua" w:hAnsi="Book Antiqua"/>
                <w:b/>
                <w:iCs/>
                <w:sz w:val="18"/>
                <w:szCs w:val="18"/>
                <w:lang w:val="en" w:eastAsia="en-US"/>
              </w:rPr>
              <w:t xml:space="preserve">Kata </w:t>
            </w:r>
            <w:proofErr w:type="spellStart"/>
            <w:r w:rsidRPr="00BC3A3F">
              <w:rPr>
                <w:rFonts w:ascii="Book Antiqua" w:hAnsi="Book Antiqua"/>
                <w:b/>
                <w:iCs/>
                <w:sz w:val="18"/>
                <w:szCs w:val="18"/>
                <w:lang w:val="en" w:eastAsia="en-US"/>
              </w:rPr>
              <w:t>kunci</w:t>
            </w:r>
            <w:proofErr w:type="spellEnd"/>
            <w:r w:rsidRPr="00BC3A3F">
              <w:rPr>
                <w:rFonts w:ascii="Book Antiqua" w:hAnsi="Book Antiqua"/>
                <w:b/>
                <w:iCs/>
                <w:sz w:val="18"/>
                <w:szCs w:val="18"/>
                <w:lang w:val="en" w:eastAsia="en-US"/>
              </w:rPr>
              <w:t>:</w:t>
            </w:r>
          </w:p>
          <w:p w14:paraId="5B9DBD71" w14:textId="43DD5668" w:rsidR="0003221F" w:rsidRPr="00BC3A3F" w:rsidRDefault="00706CF4" w:rsidP="00107D52">
            <w:pPr>
              <w:pStyle w:val="HTMLPreformatted"/>
              <w:tabs>
                <w:tab w:val="clear" w:pos="916"/>
              </w:tabs>
              <w:ind w:left="-18" w:firstLine="18"/>
              <w:rPr>
                <w:rFonts w:ascii="Book Antiqua" w:hAnsi="Book Antiqua" w:cs="Arial"/>
                <w:b/>
                <w:bCs/>
                <w:iCs/>
                <w:sz w:val="18"/>
                <w:szCs w:val="18"/>
              </w:rPr>
            </w:pPr>
            <w:r w:rsidRPr="00706CF4">
              <w:rPr>
                <w:rFonts w:ascii="Book Antiqua" w:hAnsi="Book Antiqua"/>
                <w:b/>
                <w:iCs/>
                <w:sz w:val="18"/>
                <w:szCs w:val="18"/>
                <w:lang w:val="en-US" w:eastAsia="en-US"/>
              </w:rPr>
              <w:t>Visi Pembangunan Daerah, penyusunan RPJMD</w:t>
            </w:r>
            <w:r w:rsidR="002A2254" w:rsidRPr="00BC3A3F">
              <w:rPr>
                <w:iCs/>
              </w:rPr>
              <w:t xml:space="preserve"> </w:t>
            </w:r>
          </w:p>
          <w:p w14:paraId="4D798BD1" w14:textId="3BC6734D" w:rsidR="0003221F" w:rsidRPr="00BC3A3F" w:rsidRDefault="0003221F" w:rsidP="00536E36">
            <w:pPr>
              <w:pStyle w:val="HTMLPreformatted"/>
              <w:tabs>
                <w:tab w:val="clear" w:pos="916"/>
              </w:tabs>
              <w:ind w:left="-18" w:firstLine="18"/>
              <w:rPr>
                <w:rFonts w:ascii="Book Antiqua" w:hAnsi="Book Antiqua" w:cs="Arial"/>
                <w:b/>
                <w:bCs/>
                <w:iCs/>
                <w:sz w:val="18"/>
                <w:szCs w:val="18"/>
              </w:rPr>
            </w:pPr>
          </w:p>
          <w:p w14:paraId="4742286A" w14:textId="5015435F" w:rsidR="008A2C44" w:rsidRDefault="008A2C44" w:rsidP="00536E36">
            <w:pPr>
              <w:pStyle w:val="HTMLPreformatted"/>
              <w:tabs>
                <w:tab w:val="clear" w:pos="916"/>
              </w:tabs>
              <w:ind w:left="-18" w:firstLine="18"/>
              <w:rPr>
                <w:rFonts w:ascii="Book Antiqua" w:hAnsi="Book Antiqua" w:cs="Arial"/>
                <w:b/>
                <w:bCs/>
                <w:i/>
                <w:iCs/>
                <w:sz w:val="18"/>
                <w:szCs w:val="18"/>
              </w:rPr>
            </w:pPr>
          </w:p>
          <w:p w14:paraId="1256F161" w14:textId="77777777" w:rsidR="00706CF4" w:rsidRPr="00BC3A3F" w:rsidRDefault="00706CF4" w:rsidP="00536E36">
            <w:pPr>
              <w:pStyle w:val="HTMLPreformatted"/>
              <w:tabs>
                <w:tab w:val="clear" w:pos="916"/>
              </w:tabs>
              <w:ind w:left="-18" w:firstLine="18"/>
              <w:rPr>
                <w:rFonts w:ascii="Book Antiqua" w:hAnsi="Book Antiqua" w:cs="Arial"/>
                <w:b/>
                <w:bCs/>
                <w:i/>
                <w:iCs/>
                <w:sz w:val="18"/>
                <w:szCs w:val="18"/>
              </w:rPr>
            </w:pPr>
          </w:p>
          <w:p w14:paraId="4F77B209" w14:textId="77777777" w:rsidR="0099437A" w:rsidRPr="00BC3A3F" w:rsidRDefault="0099437A" w:rsidP="00536E36">
            <w:pPr>
              <w:pStyle w:val="HTMLPreformatted"/>
              <w:tabs>
                <w:tab w:val="clear" w:pos="916"/>
              </w:tabs>
              <w:ind w:left="-18" w:firstLine="18"/>
              <w:rPr>
                <w:rFonts w:ascii="Book Antiqua" w:hAnsi="Book Antiqua" w:cs="Arial"/>
                <w:b/>
                <w:bCs/>
                <w:i/>
                <w:iCs/>
                <w:sz w:val="18"/>
                <w:szCs w:val="18"/>
              </w:rPr>
            </w:pPr>
          </w:p>
          <w:p w14:paraId="4AF59CC1" w14:textId="77777777" w:rsidR="0003221F" w:rsidRPr="00BC3A3F" w:rsidRDefault="0003221F" w:rsidP="00536E3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 w:firstLine="18"/>
              <w:rPr>
                <w:rFonts w:ascii="Book Antiqua" w:eastAsia="Times New Roman" w:hAnsi="Book Antiqua" w:cs="Courier New"/>
                <w:b/>
                <w:i/>
                <w:sz w:val="18"/>
                <w:szCs w:val="18"/>
                <w:lang w:val="id-ID" w:eastAsia="fi-FI" w:bidi="ar-SA"/>
              </w:rPr>
            </w:pPr>
            <w:r w:rsidRPr="00BC3A3F">
              <w:rPr>
                <w:rFonts w:ascii="Book Antiqua" w:eastAsia="Times New Roman" w:hAnsi="Book Antiqua" w:cs="Courier New"/>
                <w:b/>
                <w:i/>
                <w:sz w:val="18"/>
                <w:szCs w:val="18"/>
                <w:lang w:val="id-ID" w:eastAsia="fi-FI" w:bidi="ar-SA"/>
              </w:rPr>
              <w:t>Website:</w:t>
            </w:r>
          </w:p>
          <w:p w14:paraId="4B8B6B0F" w14:textId="38E45E59" w:rsidR="0003221F" w:rsidRPr="00BC3A3F" w:rsidRDefault="00DE1DD5" w:rsidP="00536E36">
            <w:pPr>
              <w:pStyle w:val="HTMLPreformatted"/>
              <w:tabs>
                <w:tab w:val="clear" w:pos="916"/>
              </w:tabs>
              <w:ind w:left="-18" w:firstLine="18"/>
              <w:rPr>
                <w:rFonts w:ascii="Book Antiqua" w:eastAsia="Calibri" w:hAnsi="Book Antiqua" w:cs="Courier New"/>
                <w:b/>
                <w:i/>
                <w:sz w:val="18"/>
                <w:szCs w:val="18"/>
                <w:lang w:val="id-ID" w:eastAsia="fi-FI" w:bidi="bn-IN"/>
              </w:rPr>
            </w:pPr>
            <w:r w:rsidRPr="00BC3A3F">
              <w:rPr>
                <w:rFonts w:ascii="Book Antiqua" w:eastAsia="Calibri" w:hAnsi="Book Antiqua" w:cs="Courier New"/>
                <w:b/>
                <w:i/>
                <w:sz w:val="18"/>
                <w:szCs w:val="18"/>
                <w:lang w:val="id-ID" w:eastAsia="fi-FI" w:bidi="bn-IN"/>
              </w:rPr>
              <w:t>https://idm.or.id/JSER/index.php/JSER</w:t>
            </w:r>
          </w:p>
          <w:p w14:paraId="3E96FB36" w14:textId="77777777" w:rsidR="0003221F" w:rsidRPr="00BC3A3F" w:rsidRDefault="0003221F" w:rsidP="00536E36">
            <w:pPr>
              <w:pStyle w:val="HTMLPreformatted"/>
              <w:tabs>
                <w:tab w:val="clear" w:pos="916"/>
              </w:tabs>
              <w:ind w:left="-18" w:firstLine="18"/>
              <w:rPr>
                <w:rFonts w:ascii="Book Antiqua" w:eastAsia="Calibri" w:hAnsi="Book Antiqua" w:cs="Courier New"/>
                <w:b/>
                <w:i/>
                <w:sz w:val="18"/>
                <w:szCs w:val="18"/>
                <w:lang w:val="id-ID" w:eastAsia="fi-FI" w:bidi="bn-IN"/>
              </w:rPr>
            </w:pPr>
          </w:p>
          <w:p w14:paraId="41301B83" w14:textId="3B180409" w:rsidR="0003221F" w:rsidRDefault="0003221F" w:rsidP="00536E36">
            <w:pPr>
              <w:pStyle w:val="HTMLPreformatted"/>
              <w:tabs>
                <w:tab w:val="clear" w:pos="916"/>
              </w:tabs>
              <w:ind w:left="-18" w:firstLine="18"/>
              <w:rPr>
                <w:rFonts w:ascii="Book Antiqua" w:eastAsia="Calibri" w:hAnsi="Book Antiqua" w:cs="Courier New"/>
                <w:b/>
                <w:i/>
                <w:sz w:val="18"/>
                <w:szCs w:val="18"/>
                <w:lang w:val="id-ID" w:eastAsia="fi-FI" w:bidi="bn-IN"/>
              </w:rPr>
            </w:pPr>
          </w:p>
          <w:p w14:paraId="378D4C1B" w14:textId="77777777" w:rsidR="00706CF4" w:rsidRPr="00BC3A3F" w:rsidRDefault="00706CF4" w:rsidP="00536E36">
            <w:pPr>
              <w:pStyle w:val="HTMLPreformatted"/>
              <w:tabs>
                <w:tab w:val="clear" w:pos="916"/>
              </w:tabs>
              <w:ind w:left="-18" w:firstLine="18"/>
              <w:rPr>
                <w:rFonts w:ascii="Book Antiqua" w:eastAsia="Calibri" w:hAnsi="Book Antiqua" w:cs="Courier New"/>
                <w:b/>
                <w:i/>
                <w:sz w:val="18"/>
                <w:szCs w:val="18"/>
                <w:lang w:val="id-ID" w:eastAsia="fi-FI" w:bidi="bn-IN"/>
              </w:rPr>
            </w:pPr>
          </w:p>
          <w:p w14:paraId="1EB81CF5" w14:textId="77777777" w:rsidR="0003221F" w:rsidRPr="00BC3A3F" w:rsidRDefault="0003221F" w:rsidP="00536E36">
            <w:pPr>
              <w:pStyle w:val="HTMLPreformatted"/>
              <w:tabs>
                <w:tab w:val="clear" w:pos="916"/>
              </w:tabs>
              <w:ind w:left="-18" w:firstLine="18"/>
              <w:rPr>
                <w:rFonts w:ascii="Book Antiqua" w:eastAsia="Calibri" w:hAnsi="Book Antiqua" w:cs="Courier New"/>
                <w:b/>
                <w:i/>
                <w:sz w:val="18"/>
                <w:szCs w:val="18"/>
                <w:lang w:val="id-ID" w:eastAsia="fi-FI" w:bidi="bn-IN"/>
              </w:rPr>
            </w:pPr>
          </w:p>
          <w:p w14:paraId="183B9895" w14:textId="55C7E9BF" w:rsidR="0003221F" w:rsidRPr="00BC3A3F" w:rsidRDefault="00C525CD" w:rsidP="00536E36">
            <w:pPr>
              <w:pStyle w:val="HTMLPreformatted"/>
              <w:tabs>
                <w:tab w:val="clear" w:pos="916"/>
              </w:tabs>
              <w:ind w:left="-18" w:firstLine="18"/>
              <w:rPr>
                <w:rFonts w:ascii="Book Antiqua" w:hAnsi="Book Antiqua" w:cs="Courier New"/>
                <w:iCs/>
                <w:szCs w:val="18"/>
                <w:lang w:val="en-US" w:eastAsia="fi-FI"/>
              </w:rPr>
            </w:pPr>
            <w:r w:rsidRPr="00BC3A3F">
              <w:rPr>
                <w:rFonts w:ascii="Book Antiqua" w:hAnsi="Book Antiqua" w:cs="Courier New"/>
                <w:b/>
                <w:iCs/>
                <w:sz w:val="18"/>
                <w:szCs w:val="18"/>
                <w:lang w:val="en-US" w:eastAsia="fi-FI"/>
              </w:rPr>
              <w:t>Hal</w:t>
            </w:r>
            <w:r w:rsidR="0003221F" w:rsidRPr="00BC3A3F">
              <w:rPr>
                <w:rFonts w:ascii="Book Antiqua" w:hAnsi="Book Antiqua" w:cs="Courier New"/>
                <w:b/>
                <w:iCs/>
                <w:sz w:val="18"/>
                <w:szCs w:val="18"/>
                <w:lang w:val="en-US" w:eastAsia="fi-FI"/>
              </w:rPr>
              <w:t xml:space="preserve">: </w:t>
            </w:r>
            <w:r w:rsidR="005D66C3" w:rsidRPr="001E7D1B">
              <w:rPr>
                <w:rFonts w:ascii="Book Antiqua" w:hAnsi="Book Antiqua" w:cs="Courier New"/>
                <w:b/>
                <w:i/>
                <w:sz w:val="18"/>
                <w:szCs w:val="18"/>
                <w:lang w:val="en-US" w:eastAsia="fi-FI"/>
              </w:rPr>
              <w:t>299</w:t>
            </w:r>
            <w:r w:rsidR="005D66C3">
              <w:rPr>
                <w:rFonts w:ascii="Book Antiqua" w:hAnsi="Book Antiqua" w:cs="Courier New"/>
                <w:b/>
                <w:i/>
                <w:sz w:val="18"/>
                <w:szCs w:val="18"/>
                <w:lang w:val="en-US" w:eastAsia="fi-FI"/>
              </w:rPr>
              <w:t xml:space="preserve"> </w:t>
            </w:r>
            <w:r w:rsidR="005D66C3" w:rsidRPr="001E7D1B">
              <w:rPr>
                <w:rFonts w:ascii="Book Antiqua" w:hAnsi="Book Antiqua" w:cs="Courier New"/>
                <w:b/>
                <w:i/>
                <w:sz w:val="18"/>
                <w:szCs w:val="18"/>
                <w:lang w:val="en-US" w:eastAsia="fi-FI"/>
              </w:rPr>
              <w:t>-</w:t>
            </w:r>
            <w:r w:rsidR="005D66C3">
              <w:rPr>
                <w:rFonts w:ascii="Book Antiqua" w:hAnsi="Book Antiqua" w:cs="Courier New"/>
                <w:b/>
                <w:i/>
                <w:sz w:val="18"/>
                <w:szCs w:val="18"/>
                <w:lang w:val="en-US" w:eastAsia="fi-FI"/>
              </w:rPr>
              <w:t xml:space="preserve"> </w:t>
            </w:r>
            <w:r w:rsidR="005D66C3" w:rsidRPr="001E7D1B">
              <w:rPr>
                <w:rFonts w:ascii="Book Antiqua" w:hAnsi="Book Antiqua" w:cs="Courier New"/>
                <w:b/>
                <w:i/>
                <w:sz w:val="18"/>
                <w:szCs w:val="18"/>
                <w:lang w:val="en-US" w:eastAsia="fi-FI"/>
              </w:rPr>
              <w:t>309</w:t>
            </w:r>
          </w:p>
        </w:tc>
        <w:tc>
          <w:tcPr>
            <w:tcW w:w="285" w:type="dxa"/>
            <w:tcBorders>
              <w:top w:val="nil"/>
              <w:left w:val="nil"/>
              <w:bottom w:val="nil"/>
              <w:right w:val="nil"/>
            </w:tcBorders>
            <w:shd w:val="clear" w:color="auto" w:fill="auto"/>
          </w:tcPr>
          <w:p w14:paraId="41593ABC" w14:textId="77777777" w:rsidR="0003221F" w:rsidRPr="00BC3A3F" w:rsidRDefault="0003221F" w:rsidP="00536E36">
            <w:pPr>
              <w:pStyle w:val="Heading3"/>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both"/>
              <w:rPr>
                <w:rFonts w:ascii="Book Antiqua" w:hAnsi="Book Antiqua" w:cs="Arial"/>
                <w:color w:val="auto"/>
                <w:sz w:val="20"/>
                <w:szCs w:val="18"/>
              </w:rPr>
            </w:pPr>
          </w:p>
          <w:p w14:paraId="172F1764" w14:textId="77777777" w:rsidR="0003221F" w:rsidRPr="00BC3A3F" w:rsidRDefault="0003221F" w:rsidP="00536E36">
            <w:pPr>
              <w:rPr>
                <w:lang w:val="id-ID" w:eastAsia="fi-FI" w:bidi="ar-SA"/>
              </w:rPr>
            </w:pPr>
          </w:p>
        </w:tc>
        <w:tc>
          <w:tcPr>
            <w:tcW w:w="5385" w:type="dxa"/>
            <w:vMerge w:val="restart"/>
            <w:tcBorders>
              <w:left w:val="nil"/>
              <w:right w:val="nil"/>
            </w:tcBorders>
            <w:shd w:val="clear" w:color="auto" w:fill="auto"/>
          </w:tcPr>
          <w:p w14:paraId="04A109AF" w14:textId="77777777" w:rsidR="0003221F" w:rsidRPr="00BC3A3F" w:rsidRDefault="0003221F" w:rsidP="00536E36">
            <w:pPr>
              <w:pStyle w:val="Heading3"/>
              <w:pBdr>
                <w:left w:val="none" w:sz="0" w:space="0" w:color="auto"/>
                <w:right w:val="none" w:sz="0" w:space="0" w:color="auto"/>
              </w:pBdr>
              <w:spacing w:before="0" w:after="0" w:line="240" w:lineRule="auto"/>
              <w:jc w:val="both"/>
              <w:rPr>
                <w:color w:val="auto"/>
                <w:sz w:val="20"/>
                <w:szCs w:val="20"/>
              </w:rPr>
            </w:pPr>
          </w:p>
          <w:p w14:paraId="31C0539B" w14:textId="13C52912" w:rsidR="002A2254" w:rsidRPr="002A2254" w:rsidRDefault="00706CF4" w:rsidP="00A24408">
            <w:pPr>
              <w:spacing w:after="240" w:line="240" w:lineRule="auto"/>
              <w:ind w:left="-115"/>
              <w:jc w:val="both"/>
              <w:rPr>
                <w:rFonts w:ascii="Book Antiqua" w:eastAsia="Times New Roman" w:hAnsi="Book Antiqua"/>
                <w:i/>
                <w:sz w:val="20"/>
                <w:szCs w:val="20"/>
                <w:u w:color="000000"/>
                <w:bdr w:val="nil"/>
                <w:lang w:eastAsia="fi-FI" w:bidi="ar-SA"/>
              </w:rPr>
            </w:pPr>
            <w:r w:rsidRPr="00706CF4">
              <w:rPr>
                <w:rFonts w:ascii="Book Antiqua" w:hAnsi="Book Antiqua"/>
                <w:iCs/>
                <w:sz w:val="20"/>
                <w:szCs w:val="20"/>
                <w:lang w:val="id-ID"/>
              </w:rPr>
              <w:t>Penelitian ini bertujuan untuk menggambarkan visi pembangunan daerah Kabupaten Karo serta tahapan dalam melakukan penyusunan RPJMD tahun 2021 – 2026 untuk mewujudkan visi tersebut. Penelitian ini menggunakan metode pendekatan kualitatif dengan teknik triangulasi  untuk menganalisis data dan menggunakan teknik dokumen dalam menggumpulkan data informasi yang diperlukan mendukung. Hasil penelitian ini menunjukkan bahwa RPJMD Kabupaten Karo tahun 2021 - 2026 telah mencerminkan cita – cita dan tujuan Pembangunan di Kabupaten Karo dengan mempedomani visi dari kepala daerah. Visi Pembangunan Daerah yang telah dituangkan dalam RPJMD ini telah memenuhi kriteria penulisan dengan memperhatikan aspek kondisi umum daerah, visi yang jelas, memiliki batas waktu pencapaian, singkat dan padat. Terpenuhinya kriteria tersebut memberikan kemudahan bagi perangkat daerah dalam menyusun RKPD dan memudahkan seluruh lapisan masyarakat memahaminya agar ikut berpartisipasi dalam mewujudkannya. Tahapan dalam penulisan RPJMD tersebut melibatkan proses yang terstruktur dengan mengikuti panduan pola penulisan Permendagri Nomor 54 Tahun 2010</w:t>
            </w:r>
            <w:r w:rsidR="002A2254">
              <w:rPr>
                <w:rFonts w:ascii="Book Antiqua" w:hAnsi="Book Antiqua"/>
                <w:iCs/>
                <w:sz w:val="20"/>
                <w:szCs w:val="20"/>
              </w:rPr>
              <w:t>.</w:t>
            </w:r>
          </w:p>
          <w:p w14:paraId="0522DCD2" w14:textId="77777777" w:rsidR="003B4F44" w:rsidRPr="00BC3A3F" w:rsidRDefault="003B4F44" w:rsidP="00536E36">
            <w:pPr>
              <w:pStyle w:val="Heading3"/>
              <w:pBdr>
                <w:right w:val="none" w:sz="0" w:space="0" w:color="auto"/>
              </w:pBdr>
              <w:spacing w:before="0" w:after="60" w:line="240" w:lineRule="auto"/>
              <w:jc w:val="right"/>
              <w:rPr>
                <w:rFonts w:ascii="Book Antiqua" w:hAnsi="Book Antiqua" w:cs="Arial"/>
                <w:i/>
                <w:color w:val="auto"/>
                <w:sz w:val="16"/>
                <w:szCs w:val="16"/>
              </w:rPr>
            </w:pPr>
          </w:p>
          <w:p w14:paraId="0E484F08" w14:textId="77777777" w:rsidR="003B4F44" w:rsidRPr="00BC3A3F" w:rsidRDefault="003B4F44" w:rsidP="00536E36">
            <w:pPr>
              <w:pStyle w:val="Heading3"/>
              <w:pBdr>
                <w:right w:val="none" w:sz="0" w:space="0" w:color="auto"/>
              </w:pBdr>
              <w:spacing w:before="0" w:after="60" w:line="240" w:lineRule="auto"/>
              <w:jc w:val="right"/>
              <w:rPr>
                <w:rFonts w:ascii="Book Antiqua" w:hAnsi="Book Antiqua" w:cs="Arial"/>
                <w:i/>
                <w:color w:val="auto"/>
                <w:sz w:val="16"/>
                <w:szCs w:val="16"/>
              </w:rPr>
            </w:pPr>
          </w:p>
          <w:p w14:paraId="1C14AE96" w14:textId="48EAE357" w:rsidR="0003221F" w:rsidRPr="00BC3A3F" w:rsidRDefault="0003221F" w:rsidP="00536E36">
            <w:pPr>
              <w:pStyle w:val="Heading3"/>
              <w:pBdr>
                <w:right w:val="none" w:sz="0" w:space="0" w:color="auto"/>
              </w:pBdr>
              <w:spacing w:before="0" w:after="60" w:line="240" w:lineRule="auto"/>
              <w:jc w:val="right"/>
              <w:rPr>
                <w:color w:val="auto"/>
              </w:rPr>
            </w:pPr>
            <w:r w:rsidRPr="00BC3A3F">
              <w:rPr>
                <w:rFonts w:ascii="Book Antiqua" w:hAnsi="Book Antiqua" w:cs="Arial"/>
                <w:i/>
                <w:color w:val="auto"/>
                <w:sz w:val="16"/>
                <w:szCs w:val="16"/>
              </w:rPr>
              <w:t>Copyright © 202</w:t>
            </w:r>
            <w:r w:rsidR="0071506F" w:rsidRPr="00BC3A3F">
              <w:rPr>
                <w:rFonts w:ascii="Book Antiqua" w:hAnsi="Book Antiqua" w:cs="Arial"/>
                <w:i/>
                <w:color w:val="auto"/>
                <w:sz w:val="16"/>
                <w:szCs w:val="16"/>
                <w:lang w:val="en-US"/>
              </w:rPr>
              <w:t>3</w:t>
            </w:r>
            <w:r w:rsidRPr="00BC3A3F">
              <w:rPr>
                <w:rFonts w:ascii="Book Antiqua" w:hAnsi="Book Antiqua" w:cs="Arial"/>
                <w:i/>
                <w:color w:val="auto"/>
                <w:sz w:val="16"/>
                <w:szCs w:val="16"/>
              </w:rPr>
              <w:t xml:space="preserve"> JSER. All rights reserved.</w:t>
            </w:r>
          </w:p>
        </w:tc>
      </w:tr>
      <w:tr w:rsidR="00BC3A3F" w:rsidRPr="00BC3A3F" w14:paraId="053DC089" w14:textId="77777777" w:rsidTr="003B4F44">
        <w:tc>
          <w:tcPr>
            <w:tcW w:w="2444" w:type="dxa"/>
            <w:vMerge/>
            <w:tcBorders>
              <w:left w:val="nil"/>
              <w:bottom w:val="single" w:sz="4" w:space="0" w:color="auto"/>
              <w:right w:val="nil"/>
            </w:tcBorders>
            <w:shd w:val="clear" w:color="auto" w:fill="D9D9D9"/>
          </w:tcPr>
          <w:p w14:paraId="526B31FD" w14:textId="77777777" w:rsidR="0003221F" w:rsidRPr="00BC3A3F" w:rsidRDefault="0003221F" w:rsidP="00536E36">
            <w:pPr>
              <w:pStyle w:val="HTMLPreformatted"/>
              <w:ind w:left="1080" w:hanging="1080"/>
              <w:rPr>
                <w:rFonts w:ascii="Book Antiqua" w:hAnsi="Book Antiqua"/>
                <w:b/>
                <w:i/>
                <w:sz w:val="19"/>
                <w:szCs w:val="19"/>
                <w:lang w:val="en" w:eastAsia="en-US"/>
              </w:rPr>
            </w:pPr>
          </w:p>
        </w:tc>
        <w:tc>
          <w:tcPr>
            <w:tcW w:w="285" w:type="dxa"/>
            <w:tcBorders>
              <w:top w:val="nil"/>
              <w:left w:val="nil"/>
              <w:bottom w:val="nil"/>
              <w:right w:val="nil"/>
            </w:tcBorders>
            <w:shd w:val="clear" w:color="auto" w:fill="auto"/>
          </w:tcPr>
          <w:p w14:paraId="75699DEF" w14:textId="77777777" w:rsidR="0003221F" w:rsidRPr="00BC3A3F" w:rsidRDefault="0003221F" w:rsidP="00536E36">
            <w:pPr>
              <w:pStyle w:val="Heading3"/>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both"/>
              <w:rPr>
                <w:rFonts w:ascii="Book Antiqua" w:hAnsi="Book Antiqua" w:cs="Arial"/>
                <w:color w:val="auto"/>
                <w:sz w:val="20"/>
                <w:szCs w:val="18"/>
              </w:rPr>
            </w:pPr>
          </w:p>
        </w:tc>
        <w:tc>
          <w:tcPr>
            <w:tcW w:w="5385" w:type="dxa"/>
            <w:vMerge/>
            <w:tcBorders>
              <w:left w:val="nil"/>
              <w:right w:val="nil"/>
            </w:tcBorders>
            <w:shd w:val="clear" w:color="auto" w:fill="auto"/>
          </w:tcPr>
          <w:p w14:paraId="6FDCD0A8" w14:textId="77777777" w:rsidR="0003221F" w:rsidRPr="00BC3A3F" w:rsidRDefault="0003221F" w:rsidP="00536E36">
            <w:pPr>
              <w:pStyle w:val="Heading3"/>
              <w:spacing w:before="0" w:after="0" w:line="240" w:lineRule="auto"/>
              <w:jc w:val="right"/>
              <w:rPr>
                <w:color w:val="auto"/>
                <w:sz w:val="20"/>
                <w:szCs w:val="20"/>
              </w:rPr>
            </w:pPr>
          </w:p>
        </w:tc>
      </w:tr>
      <w:tr w:rsidR="00BC3A3F" w:rsidRPr="00BC3A3F" w14:paraId="4B50451F" w14:textId="77777777" w:rsidTr="003B4F44">
        <w:tc>
          <w:tcPr>
            <w:tcW w:w="2444" w:type="dxa"/>
            <w:vMerge/>
            <w:tcBorders>
              <w:left w:val="nil"/>
              <w:bottom w:val="single" w:sz="4" w:space="0" w:color="auto"/>
              <w:right w:val="nil"/>
            </w:tcBorders>
            <w:shd w:val="clear" w:color="auto" w:fill="D9D9D9"/>
          </w:tcPr>
          <w:p w14:paraId="2D0FF2DB" w14:textId="77777777" w:rsidR="0003221F" w:rsidRPr="00BC3A3F" w:rsidRDefault="0003221F" w:rsidP="00536E36">
            <w:pPr>
              <w:pStyle w:val="HTMLPreformatted"/>
              <w:ind w:left="1080" w:hanging="1080"/>
              <w:rPr>
                <w:rFonts w:ascii="Book Antiqua" w:hAnsi="Book Antiqua"/>
                <w:b/>
                <w:i/>
                <w:sz w:val="19"/>
                <w:szCs w:val="19"/>
                <w:lang w:val="en" w:eastAsia="en-US"/>
              </w:rPr>
            </w:pPr>
          </w:p>
        </w:tc>
        <w:tc>
          <w:tcPr>
            <w:tcW w:w="285" w:type="dxa"/>
            <w:tcBorders>
              <w:top w:val="nil"/>
              <w:left w:val="nil"/>
              <w:bottom w:val="nil"/>
              <w:right w:val="nil"/>
            </w:tcBorders>
            <w:shd w:val="clear" w:color="auto" w:fill="auto"/>
          </w:tcPr>
          <w:p w14:paraId="57E4800B" w14:textId="77777777" w:rsidR="0003221F" w:rsidRPr="00BC3A3F" w:rsidRDefault="0003221F" w:rsidP="00536E36">
            <w:pPr>
              <w:pStyle w:val="Heading3"/>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both"/>
              <w:rPr>
                <w:rFonts w:ascii="Book Antiqua" w:hAnsi="Book Antiqua" w:cs="Arial"/>
                <w:color w:val="auto"/>
                <w:sz w:val="20"/>
                <w:szCs w:val="18"/>
              </w:rPr>
            </w:pPr>
          </w:p>
        </w:tc>
        <w:tc>
          <w:tcPr>
            <w:tcW w:w="5385" w:type="dxa"/>
            <w:vMerge/>
            <w:tcBorders>
              <w:left w:val="nil"/>
              <w:right w:val="nil"/>
            </w:tcBorders>
            <w:shd w:val="clear" w:color="auto" w:fill="auto"/>
          </w:tcPr>
          <w:p w14:paraId="74110095" w14:textId="77777777" w:rsidR="0003221F" w:rsidRPr="00BC3A3F" w:rsidRDefault="0003221F" w:rsidP="00536E36">
            <w:pPr>
              <w:pStyle w:val="Heading3"/>
              <w:spacing w:before="0" w:after="0" w:line="240" w:lineRule="auto"/>
              <w:jc w:val="right"/>
              <w:rPr>
                <w:color w:val="auto"/>
                <w:sz w:val="20"/>
                <w:szCs w:val="20"/>
              </w:rPr>
            </w:pPr>
          </w:p>
        </w:tc>
      </w:tr>
      <w:tr w:rsidR="00BC3A3F" w:rsidRPr="00BC3A3F" w14:paraId="5A6C932F" w14:textId="77777777" w:rsidTr="003B4F44">
        <w:tc>
          <w:tcPr>
            <w:tcW w:w="2444" w:type="dxa"/>
            <w:vMerge/>
            <w:tcBorders>
              <w:left w:val="nil"/>
              <w:bottom w:val="single" w:sz="4" w:space="0" w:color="auto"/>
              <w:right w:val="nil"/>
            </w:tcBorders>
            <w:shd w:val="clear" w:color="auto" w:fill="D9D9D9"/>
          </w:tcPr>
          <w:p w14:paraId="61788CCD" w14:textId="77777777" w:rsidR="0003221F" w:rsidRPr="00BC3A3F" w:rsidRDefault="0003221F" w:rsidP="00536E36">
            <w:pPr>
              <w:pStyle w:val="HTMLPreformatted"/>
              <w:ind w:left="1080" w:hanging="1080"/>
              <w:rPr>
                <w:rFonts w:ascii="Book Antiqua" w:hAnsi="Book Antiqua"/>
                <w:b/>
                <w:i/>
                <w:sz w:val="19"/>
                <w:szCs w:val="19"/>
                <w:lang w:val="en" w:eastAsia="en-US"/>
              </w:rPr>
            </w:pPr>
          </w:p>
        </w:tc>
        <w:tc>
          <w:tcPr>
            <w:tcW w:w="285" w:type="dxa"/>
            <w:tcBorders>
              <w:top w:val="nil"/>
              <w:left w:val="nil"/>
              <w:bottom w:val="nil"/>
              <w:right w:val="nil"/>
            </w:tcBorders>
            <w:shd w:val="clear" w:color="auto" w:fill="auto"/>
          </w:tcPr>
          <w:p w14:paraId="68BE8CCE" w14:textId="77777777" w:rsidR="0003221F" w:rsidRPr="00BC3A3F" w:rsidRDefault="0003221F" w:rsidP="00536E36">
            <w:pPr>
              <w:pStyle w:val="Heading3"/>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both"/>
              <w:rPr>
                <w:rFonts w:ascii="Book Antiqua" w:hAnsi="Book Antiqua" w:cs="Arial"/>
                <w:color w:val="auto"/>
                <w:sz w:val="20"/>
                <w:szCs w:val="18"/>
              </w:rPr>
            </w:pPr>
          </w:p>
        </w:tc>
        <w:tc>
          <w:tcPr>
            <w:tcW w:w="5385" w:type="dxa"/>
            <w:vMerge/>
            <w:tcBorders>
              <w:left w:val="nil"/>
              <w:right w:val="nil"/>
            </w:tcBorders>
            <w:shd w:val="clear" w:color="auto" w:fill="auto"/>
          </w:tcPr>
          <w:p w14:paraId="712CB019" w14:textId="77777777" w:rsidR="0003221F" w:rsidRPr="00BC3A3F" w:rsidRDefault="0003221F" w:rsidP="00536E36">
            <w:pPr>
              <w:pStyle w:val="Heading3"/>
              <w:spacing w:before="0" w:after="0" w:line="240" w:lineRule="auto"/>
              <w:jc w:val="right"/>
              <w:rPr>
                <w:color w:val="auto"/>
                <w:sz w:val="20"/>
                <w:szCs w:val="20"/>
              </w:rPr>
            </w:pPr>
          </w:p>
        </w:tc>
      </w:tr>
      <w:tr w:rsidR="00BC3A3F" w:rsidRPr="00BC3A3F" w14:paraId="5D9A4CEC" w14:textId="77777777" w:rsidTr="003B4F44">
        <w:trPr>
          <w:trHeight w:val="766"/>
        </w:trPr>
        <w:tc>
          <w:tcPr>
            <w:tcW w:w="2444" w:type="dxa"/>
            <w:vMerge/>
            <w:tcBorders>
              <w:top w:val="single" w:sz="4" w:space="0" w:color="auto"/>
              <w:left w:val="nil"/>
              <w:right w:val="nil"/>
            </w:tcBorders>
            <w:shd w:val="clear" w:color="auto" w:fill="D9D9D9"/>
          </w:tcPr>
          <w:p w14:paraId="125765B1" w14:textId="77777777" w:rsidR="0003221F" w:rsidRPr="00BC3A3F" w:rsidRDefault="0003221F" w:rsidP="00536E36">
            <w:pPr>
              <w:pStyle w:val="Heading3"/>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both"/>
              <w:rPr>
                <w:rFonts w:ascii="Book Antiqua" w:hAnsi="Book Antiqua" w:cs="Arial"/>
                <w:color w:val="auto"/>
                <w:sz w:val="20"/>
                <w:szCs w:val="18"/>
              </w:rPr>
            </w:pPr>
          </w:p>
        </w:tc>
        <w:tc>
          <w:tcPr>
            <w:tcW w:w="285" w:type="dxa"/>
            <w:tcBorders>
              <w:top w:val="nil"/>
              <w:left w:val="nil"/>
              <w:right w:val="nil"/>
            </w:tcBorders>
            <w:shd w:val="clear" w:color="auto" w:fill="auto"/>
          </w:tcPr>
          <w:p w14:paraId="3DE4F531" w14:textId="77777777" w:rsidR="0003221F" w:rsidRPr="00BC3A3F" w:rsidRDefault="0003221F" w:rsidP="00536E36">
            <w:pPr>
              <w:pStyle w:val="Heading3"/>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both"/>
              <w:rPr>
                <w:rFonts w:ascii="Book Antiqua" w:hAnsi="Book Antiqua" w:cs="Arial"/>
                <w:color w:val="auto"/>
                <w:sz w:val="20"/>
                <w:szCs w:val="18"/>
              </w:rPr>
            </w:pPr>
          </w:p>
        </w:tc>
        <w:tc>
          <w:tcPr>
            <w:tcW w:w="5385" w:type="dxa"/>
            <w:vMerge/>
            <w:tcBorders>
              <w:left w:val="nil"/>
              <w:right w:val="nil"/>
            </w:tcBorders>
            <w:shd w:val="clear" w:color="auto" w:fill="auto"/>
          </w:tcPr>
          <w:p w14:paraId="139F33FE" w14:textId="77777777" w:rsidR="0003221F" w:rsidRPr="00BC3A3F" w:rsidRDefault="0003221F" w:rsidP="00536E36">
            <w:pPr>
              <w:pStyle w:val="Heading3"/>
              <w:spacing w:before="0" w:after="0" w:line="240" w:lineRule="auto"/>
              <w:jc w:val="right"/>
              <w:rPr>
                <w:rFonts w:ascii="Book Antiqua" w:hAnsi="Book Antiqua" w:cs="Arial"/>
                <w:color w:val="auto"/>
                <w:sz w:val="20"/>
                <w:szCs w:val="20"/>
              </w:rPr>
            </w:pPr>
          </w:p>
        </w:tc>
      </w:tr>
    </w:tbl>
    <w:p w14:paraId="38D499CE" w14:textId="2429085E" w:rsidR="0003221F" w:rsidRPr="00BC3A3F" w:rsidRDefault="0003221F" w:rsidP="00032A32">
      <w:pPr>
        <w:spacing w:after="0" w:line="240" w:lineRule="auto"/>
        <w:rPr>
          <w:lang w:val="id-ID" w:eastAsia="fi-FI" w:bidi="ar-SA"/>
        </w:rPr>
      </w:pPr>
    </w:p>
    <w:p w14:paraId="5532B1D9" w14:textId="77777777" w:rsidR="00F9728A" w:rsidRPr="00BC3A3F" w:rsidRDefault="00F9728A" w:rsidP="00032A32">
      <w:pPr>
        <w:spacing w:after="0" w:line="240" w:lineRule="auto"/>
        <w:rPr>
          <w:lang w:val="id-ID" w:eastAsia="fi-FI" w:bidi="ar-SA"/>
        </w:rPr>
      </w:pPr>
    </w:p>
    <w:p w14:paraId="64929CAB" w14:textId="77777777" w:rsidR="00D64627" w:rsidRPr="00BC3A3F" w:rsidRDefault="00D64627" w:rsidP="00032A32">
      <w:pPr>
        <w:spacing w:after="0" w:line="240" w:lineRule="auto"/>
        <w:rPr>
          <w:lang w:val="id-ID" w:eastAsia="fi-FI" w:bidi="ar-SA"/>
        </w:rPr>
      </w:pPr>
    </w:p>
    <w:p w14:paraId="09E8FCAC" w14:textId="4B6AEE74" w:rsidR="00FF4BD5" w:rsidRPr="00BC3A3F" w:rsidRDefault="00D94CD2" w:rsidP="002343F1">
      <w:pPr>
        <w:spacing w:after="120" w:line="240" w:lineRule="auto"/>
        <w:rPr>
          <w:rFonts w:ascii="Book Antiqua" w:hAnsi="Book Antiqua"/>
          <w:b/>
        </w:rPr>
      </w:pPr>
      <w:r w:rsidRPr="00BC3A3F">
        <w:rPr>
          <w:rFonts w:ascii="Book Antiqua" w:hAnsi="Book Antiqua"/>
          <w:b/>
        </w:rPr>
        <w:t>PENDAHULUAN</w:t>
      </w:r>
    </w:p>
    <w:bookmarkEnd w:id="0"/>
    <w:bookmarkEnd w:id="1"/>
    <w:p w14:paraId="370C078C" w14:textId="77777777" w:rsidR="00706CF4" w:rsidRPr="00706CF4" w:rsidRDefault="00706CF4" w:rsidP="00706CF4">
      <w:pPr>
        <w:autoSpaceDE w:val="0"/>
        <w:autoSpaceDN w:val="0"/>
        <w:adjustRightInd w:val="0"/>
        <w:spacing w:after="120" w:line="240" w:lineRule="auto"/>
        <w:jc w:val="both"/>
        <w:rPr>
          <w:rFonts w:ascii="Book Antiqua" w:eastAsia="Times New Roman" w:hAnsi="Book Antiqua"/>
          <w:szCs w:val="22"/>
          <w:lang w:val="pt-BR" w:eastAsia="x-none"/>
        </w:rPr>
      </w:pPr>
      <w:r w:rsidRPr="00706CF4">
        <w:rPr>
          <w:rFonts w:ascii="Book Antiqua" w:eastAsia="Times New Roman" w:hAnsi="Book Antiqua"/>
          <w:szCs w:val="22"/>
          <w:lang w:val="pt-BR" w:eastAsia="x-none"/>
        </w:rPr>
        <w:t>Saat ini, di era globalisasi, Indonesia perlu terus melangkah maju dan melakukan pembangunan, khususnya dalam hal infrastruktur seperti jalan dan bangunan. Untuk meningkatkan pembangunan di seluruh negeri, langkah awal yang harus diambil adalah memperbaiki proyek pembangunan di berbagai wilayah. Oleh karena itu, diharapkan pemerintah daerah mampu secara optimal memanfaatkan potensi yang dimiliki setiap daerah, sejalan dengan ketentuan yang tercantum dalam Undang-undang No.23 Tahun 2014 tentang pemerintah daerah. Tujuan dari pembangunan di tingkat daerah adalah mencapai pemerataan pendapatan masyarakat, menciptakan lapangan kerja, dan meningkatkan pelayanan publik serta keunggulan daerah, namun tetap mematuhi peraturan yang berlaku.</w:t>
      </w:r>
    </w:p>
    <w:p w14:paraId="638A45FF" w14:textId="77777777" w:rsidR="00706CF4" w:rsidRPr="00706CF4" w:rsidRDefault="00706CF4" w:rsidP="00706CF4">
      <w:pPr>
        <w:autoSpaceDE w:val="0"/>
        <w:autoSpaceDN w:val="0"/>
        <w:adjustRightInd w:val="0"/>
        <w:spacing w:after="120" w:line="240" w:lineRule="auto"/>
        <w:jc w:val="both"/>
        <w:rPr>
          <w:rFonts w:ascii="Book Antiqua" w:eastAsia="Times New Roman" w:hAnsi="Book Antiqua"/>
          <w:szCs w:val="22"/>
          <w:lang w:val="pt-BR" w:eastAsia="x-none"/>
        </w:rPr>
      </w:pPr>
      <w:r w:rsidRPr="00706CF4">
        <w:rPr>
          <w:rFonts w:ascii="Book Antiqua" w:eastAsia="Times New Roman" w:hAnsi="Book Antiqua"/>
          <w:szCs w:val="22"/>
          <w:lang w:val="pt-BR" w:eastAsia="x-none"/>
        </w:rPr>
        <w:t xml:space="preserve">Salah satu daerah yaitu Kabupaten Karo, yang terletak di Sumatera Utara, perlu terus mengoptimalkan upaya pembangunan guna meningkatkan kesejahteraan masyarakatnya, mengembangkan infrastruktur, dan menjaga kelestarian lingkungannya. Dalam melaksanakan pembangunan, penting bagi pemerintahannya untuk memiliki perencanaan yang efektif dan akurat. Perencanaan yang terencana dengan baik dapat membantu mencapai tujuan pembangunan yang diharapkan. </w:t>
      </w:r>
      <w:r w:rsidRPr="00706CF4">
        <w:rPr>
          <w:rFonts w:ascii="Book Antiqua" w:eastAsia="Times New Roman" w:hAnsi="Book Antiqua"/>
          <w:szCs w:val="22"/>
          <w:lang w:val="pt-BR" w:eastAsia="x-none"/>
        </w:rPr>
        <w:lastRenderedPageBreak/>
        <w:t>Selain itu, keinginan pembangunan juga memerlukan perencanaan yang sesuai dengan kondisi khusus di wilayah tersebut.</w:t>
      </w:r>
    </w:p>
    <w:p w14:paraId="4AAC340F" w14:textId="77777777" w:rsidR="00706CF4" w:rsidRPr="00706CF4" w:rsidRDefault="00706CF4" w:rsidP="00706CF4">
      <w:pPr>
        <w:autoSpaceDE w:val="0"/>
        <w:autoSpaceDN w:val="0"/>
        <w:adjustRightInd w:val="0"/>
        <w:spacing w:after="120" w:line="240" w:lineRule="auto"/>
        <w:jc w:val="both"/>
        <w:rPr>
          <w:rFonts w:ascii="Book Antiqua" w:eastAsia="Times New Roman" w:hAnsi="Book Antiqua"/>
          <w:szCs w:val="22"/>
          <w:lang w:val="pt-BR" w:eastAsia="x-none"/>
        </w:rPr>
      </w:pPr>
      <w:r w:rsidRPr="00706CF4">
        <w:rPr>
          <w:rFonts w:ascii="Book Antiqua" w:eastAsia="Times New Roman" w:hAnsi="Book Antiqua"/>
          <w:szCs w:val="22"/>
          <w:lang w:val="pt-BR" w:eastAsia="x-none"/>
        </w:rPr>
        <w:t>Undang-Undang Nomor 25 tahun 2004 tentang pembangunan nasional menyatakan bahwa setiap pemerintah daerah di Indonesia harus membuat Rencana Pembangunan Jangka Menengah Daerah (RPJMD) setiap 5 tahun. RPJMD bukan hanya kertas biasa, tapi juga kertas resmi yang mempunyai kekuatan hukum dan berlaku selama kepala daerah dan wakil kepala daerah yang terpilih memimpin. Banyak pihak, seperti Pemerintah Daerah, Dewan Perwakilan Rakyat Daerah (DPRD), dan masyarakat sangat memperhatikan RPJMD karena terikat dengan visi dan misi Kepala Daerah dan Wakil Kepala Daerah yang dipilih oleh masyarakat. Kualitas penyusunan RPJMD tidak hanya mencerminkan keprofesionalan, tetapi juga menunjukkan kecakapan kepala daeah dalam memimpin pembangunan daerah.</w:t>
      </w:r>
    </w:p>
    <w:p w14:paraId="4B55F6EB" w14:textId="77777777" w:rsidR="00706CF4" w:rsidRPr="00706CF4" w:rsidRDefault="00706CF4" w:rsidP="00706CF4">
      <w:pPr>
        <w:autoSpaceDE w:val="0"/>
        <w:autoSpaceDN w:val="0"/>
        <w:adjustRightInd w:val="0"/>
        <w:spacing w:after="120" w:line="240" w:lineRule="auto"/>
        <w:jc w:val="both"/>
        <w:rPr>
          <w:rFonts w:ascii="Book Antiqua" w:eastAsia="Times New Roman" w:hAnsi="Book Antiqua"/>
          <w:szCs w:val="22"/>
          <w:lang w:val="pt-BR" w:eastAsia="x-none"/>
        </w:rPr>
      </w:pPr>
      <w:r w:rsidRPr="00706CF4">
        <w:rPr>
          <w:rFonts w:ascii="Book Antiqua" w:eastAsia="Times New Roman" w:hAnsi="Book Antiqua"/>
          <w:szCs w:val="22"/>
          <w:lang w:val="pt-BR" w:eastAsia="x-none"/>
        </w:rPr>
        <w:t>RPJMD bukan hanya aturan formal, tetapi juga panduan penting bagi kepala daerah dan wakil kepala daerah dalam mengarahkan, mengarahkan, dan merencanakan pembangunan daerah selama 5 tahun ke depan. Selain itu, RPJMD juga menjadi dasar tanggung jawab kepala daerah dan wakil kepala daerah terhadap masyarakat pada saat masa jabatannya berakhir, menunjukkan sejauh mana visi dan misi yang dijanjikan telah diwujudkan dalam pembangunan nyata di daerah tersebut.</w:t>
      </w:r>
    </w:p>
    <w:p w14:paraId="3BEE7C8C" w14:textId="77777777" w:rsidR="00706CF4" w:rsidRPr="00706CF4" w:rsidRDefault="00706CF4" w:rsidP="00706CF4">
      <w:pPr>
        <w:autoSpaceDE w:val="0"/>
        <w:autoSpaceDN w:val="0"/>
        <w:adjustRightInd w:val="0"/>
        <w:spacing w:after="120" w:line="240" w:lineRule="auto"/>
        <w:jc w:val="both"/>
        <w:rPr>
          <w:rFonts w:ascii="Book Antiqua" w:eastAsia="Times New Roman" w:hAnsi="Book Antiqua"/>
          <w:szCs w:val="22"/>
          <w:lang w:val="pt-BR" w:eastAsia="x-none"/>
        </w:rPr>
      </w:pPr>
      <w:r w:rsidRPr="00706CF4">
        <w:rPr>
          <w:rFonts w:ascii="Book Antiqua" w:eastAsia="Times New Roman" w:hAnsi="Book Antiqua"/>
          <w:szCs w:val="22"/>
          <w:lang w:val="pt-BR" w:eastAsia="x-none"/>
        </w:rPr>
        <w:t>Dalam konteks ini, RPJMD Kabupaten Karo memberikan rincian mendalam tentang bagaimana Peraturan Daerah Kabupaten Karo terbentuk. Visi dan misi yang diumumkan, yaitu “Mewujudkan Kabupaten Karo yang Maju, Mandiri, dan Berdaya Saing Berbasis Pariwisata dan Pertanian Menuju Masyarakat Makmur dan Sejahtera,” berperan sebagai dasar utama. Untuk mencapai visi dan misi ini, pengembangan arah pembangunan diatur melalui program, kegiatan, dan sub kegiatan yang terencana secara hati-hati, dengan mempertimbangkan kemampuan keuangan daerah selama 5 tahun ke depan, mulai dari tahun 2021 hingga 2026.</w:t>
      </w:r>
    </w:p>
    <w:p w14:paraId="472CE545" w14:textId="77777777" w:rsidR="00706CF4" w:rsidRPr="00706CF4" w:rsidRDefault="00706CF4" w:rsidP="00706CF4">
      <w:pPr>
        <w:autoSpaceDE w:val="0"/>
        <w:autoSpaceDN w:val="0"/>
        <w:adjustRightInd w:val="0"/>
        <w:spacing w:after="120" w:line="240" w:lineRule="auto"/>
        <w:jc w:val="both"/>
        <w:rPr>
          <w:rFonts w:ascii="Book Antiqua" w:eastAsia="Times New Roman" w:hAnsi="Book Antiqua"/>
          <w:szCs w:val="22"/>
          <w:lang w:val="pt-BR" w:eastAsia="x-none"/>
        </w:rPr>
      </w:pPr>
      <w:r w:rsidRPr="00706CF4">
        <w:rPr>
          <w:rFonts w:ascii="Book Antiqua" w:eastAsia="Times New Roman" w:hAnsi="Book Antiqua"/>
          <w:szCs w:val="22"/>
          <w:lang w:val="pt-BR" w:eastAsia="x-none"/>
        </w:rPr>
        <w:t xml:space="preserve">Penyusunan RPJMD Tahun 2021-2026 dilakukan dengan melibatkan semua pihak yang memiliki kepentingan dalam pembangunan, termasuk masyarakat. Dalam hal ini, masyarakat tidak hanya dianggap sebagai penerima manfaat atau objek pembangunan semata, namun juga diundang untuk berpartisipasi secara aktif. Partisipasi ini dianggap sebagai bentuk politik masyarakat yang memiliki arti yang besar, dan seluruh proses dilaksanakan sesuai dengan aturan dan undang-undang yang berlaku. Rincian RPJMD yang mencakup lima tahun pelaksanaannya dimasukkan ke dalam Rencana Kerja Pemerintah Daerah (RKPD). RKPD ini menjadi pedoman utama dalam menetapkan prioritas pembangunan tahunan yang disesuaikan dengan kondisi ekonomi daerah dan ketersediaan sumber daya keuangan. </w:t>
      </w:r>
    </w:p>
    <w:p w14:paraId="20645CD0" w14:textId="77777777" w:rsidR="00706CF4" w:rsidRPr="00706CF4" w:rsidRDefault="00706CF4" w:rsidP="00706CF4">
      <w:pPr>
        <w:autoSpaceDE w:val="0"/>
        <w:autoSpaceDN w:val="0"/>
        <w:adjustRightInd w:val="0"/>
        <w:spacing w:after="120" w:line="240" w:lineRule="auto"/>
        <w:jc w:val="both"/>
        <w:rPr>
          <w:rFonts w:ascii="Book Antiqua" w:eastAsia="Times New Roman" w:hAnsi="Book Antiqua"/>
          <w:szCs w:val="22"/>
          <w:lang w:val="pt-BR" w:eastAsia="x-none"/>
        </w:rPr>
      </w:pPr>
      <w:r w:rsidRPr="00706CF4">
        <w:rPr>
          <w:rFonts w:ascii="Book Antiqua" w:eastAsia="Times New Roman" w:hAnsi="Book Antiqua"/>
          <w:szCs w:val="22"/>
          <w:lang w:val="pt-BR" w:eastAsia="x-none"/>
        </w:rPr>
        <w:t xml:space="preserve">Teori yang dijadikan landasan dalam penelitian ini meliputi konsep-konsep terkait perencanaan, pembangunan, perencanaan pembangunan, sistem perencanaan pembangunan nasional, perencanaan pembangunan daerah, dan RPJMD. Menurut Syamsi Yuswar Zainal Basri dan Muyani Subri (2006:15), pembangunan mengacu pada proses perubahan sistem yang direncanakan dengan tujuan mencapai perbaikan, terutama dalam konteks modernisasi pembangunan dan kemajuan sosial ekonomi. Dalam pandangan Siagian, pembangunan diartikan sebagai serangkaian upaya pertumbuhan dan perubahan yang direncanakan secara sadar oleh suatu penguasa (pemerintah) pusat untuk mencapai tujuan dan sasaran dalam batas waktu </w:t>
      </w:r>
      <w:r w:rsidRPr="00706CF4">
        <w:rPr>
          <w:rFonts w:ascii="Book Antiqua" w:eastAsia="Times New Roman" w:hAnsi="Book Antiqua"/>
          <w:szCs w:val="22"/>
          <w:lang w:val="pt-BR" w:eastAsia="x-none"/>
        </w:rPr>
        <w:lastRenderedPageBreak/>
        <w:t>tertentu”. UU No. 25 Tahun 2004 menyatakan bahwa “Sistem Perencanaan Pembangunan Nasional adalah metode perencanaan pembangunan untuk membuat rencana pembangunan dalam jangka panjang, menengah, dan tahunan. Proses perencanaan ini melibatkan keterlibatan pemerintah dan masyarakat baik di tingkat pusat maupun daerah.”</w:t>
      </w:r>
    </w:p>
    <w:p w14:paraId="43DE82B5" w14:textId="45495BBF" w:rsidR="00A63DF6" w:rsidRDefault="00706CF4" w:rsidP="00706CF4">
      <w:pPr>
        <w:autoSpaceDE w:val="0"/>
        <w:autoSpaceDN w:val="0"/>
        <w:adjustRightInd w:val="0"/>
        <w:spacing w:after="240" w:line="240" w:lineRule="auto"/>
        <w:jc w:val="both"/>
        <w:rPr>
          <w:rFonts w:ascii="Book Antiqua" w:eastAsia="Times New Roman" w:hAnsi="Book Antiqua"/>
          <w:szCs w:val="22"/>
          <w:lang w:val="pt-BR" w:eastAsia="x-none"/>
        </w:rPr>
      </w:pPr>
      <w:r w:rsidRPr="00706CF4">
        <w:rPr>
          <w:rFonts w:ascii="Book Antiqua" w:eastAsia="Times New Roman" w:hAnsi="Book Antiqua"/>
          <w:szCs w:val="22"/>
          <w:lang w:val="pt-BR" w:eastAsia="x-none"/>
        </w:rPr>
        <w:t>Penelitian ini fokus pada aspek-aspek terkait penyusunan Rencana Pembangunan Jangka Menengah Daerah (RPJMD) dalam mewujudkan visi pembangunan daerah. Meskipun ada penelitian serupa oleh Muhammad Zuhdi dan Untag Surabaya yang membahas “Analisis Formulasi Perencanaan Pembangunan Jangka Menengah Daerah (RPJMD) Kabupaten Sidoarjo Tahun 2016-2021,” belum ada penelitian khusus yang membahas bagaimana Penyusunan RPJMD di  daerah Kabupaten Karo Tahun 2021-2026 dalam mencapai Visi Pembangunan Daerah. Berdasarkan hal tersebut, maka penulis tertarik mengangkat judul penelitian mengenai “Analisis Penyusunan RPJMD Kabupaten Karo Tahun 2021-2026 Dalam Mewujudkan Visi Pembangunan Daerah”.</w:t>
      </w:r>
    </w:p>
    <w:p w14:paraId="5139EFDA" w14:textId="014B6D21" w:rsidR="004F5541" w:rsidRPr="00BC3A3F" w:rsidRDefault="00D94CD2" w:rsidP="0062661C">
      <w:pPr>
        <w:autoSpaceDE w:val="0"/>
        <w:autoSpaceDN w:val="0"/>
        <w:adjustRightInd w:val="0"/>
        <w:spacing w:after="60"/>
        <w:jc w:val="both"/>
        <w:rPr>
          <w:rFonts w:ascii="Book Antiqua" w:hAnsi="Book Antiqua" w:cs="Arial Narrow"/>
          <w:b/>
          <w:bCs/>
          <w:szCs w:val="22"/>
          <w:lang w:bidi="ar-SA"/>
        </w:rPr>
      </w:pPr>
      <w:r w:rsidRPr="00BC3A3F">
        <w:rPr>
          <w:rFonts w:ascii="Book Antiqua" w:hAnsi="Book Antiqua" w:cs="Arial Narrow"/>
          <w:b/>
          <w:bCs/>
          <w:szCs w:val="22"/>
          <w:lang w:bidi="ar-SA"/>
        </w:rPr>
        <w:t>METOD</w:t>
      </w:r>
      <w:r w:rsidR="00483ACE" w:rsidRPr="00BC3A3F">
        <w:rPr>
          <w:rFonts w:ascii="Book Antiqua" w:hAnsi="Book Antiqua" w:cs="Arial Narrow"/>
          <w:b/>
          <w:bCs/>
          <w:szCs w:val="22"/>
          <w:lang w:bidi="ar-SA"/>
        </w:rPr>
        <w:t>OLOGI</w:t>
      </w:r>
      <w:r w:rsidRPr="00BC3A3F">
        <w:rPr>
          <w:rFonts w:ascii="Book Antiqua" w:hAnsi="Book Antiqua" w:cs="Arial Narrow"/>
          <w:b/>
          <w:bCs/>
          <w:szCs w:val="22"/>
          <w:lang w:bidi="ar-SA"/>
        </w:rPr>
        <w:t xml:space="preserve"> PENELITIAN</w:t>
      </w:r>
    </w:p>
    <w:p w14:paraId="3A942B54" w14:textId="77777777" w:rsidR="00706CF4" w:rsidRPr="000056D4" w:rsidRDefault="00706CF4" w:rsidP="00706CF4">
      <w:pPr>
        <w:spacing w:after="0" w:line="240" w:lineRule="auto"/>
        <w:jc w:val="both"/>
        <w:rPr>
          <w:rFonts w:ascii="Book Antiqua" w:hAnsi="Book Antiqua"/>
          <w:b/>
          <w:bCs/>
          <w:color w:val="000000"/>
          <w:szCs w:val="22"/>
          <w:lang w:val="id-ID"/>
        </w:rPr>
      </w:pPr>
      <w:r w:rsidRPr="000056D4">
        <w:rPr>
          <w:rFonts w:ascii="Book Antiqua" w:hAnsi="Book Antiqua"/>
          <w:b/>
          <w:bCs/>
          <w:color w:val="000000"/>
          <w:szCs w:val="22"/>
          <w:lang w:val="id-ID"/>
        </w:rPr>
        <w:t>Pendekatan Penelitian</w:t>
      </w:r>
    </w:p>
    <w:p w14:paraId="614F004B" w14:textId="77777777" w:rsidR="00706CF4" w:rsidRDefault="00706CF4" w:rsidP="00706CF4">
      <w:pPr>
        <w:spacing w:after="120" w:line="240" w:lineRule="auto"/>
        <w:jc w:val="both"/>
        <w:rPr>
          <w:rFonts w:ascii="Book Antiqua" w:hAnsi="Book Antiqua"/>
          <w:color w:val="000000"/>
          <w:szCs w:val="22"/>
          <w:lang w:val="id-ID"/>
        </w:rPr>
      </w:pPr>
      <w:r w:rsidRPr="000056D4">
        <w:rPr>
          <w:rFonts w:ascii="Book Antiqua" w:hAnsi="Book Antiqua"/>
          <w:color w:val="000000"/>
          <w:szCs w:val="22"/>
          <w:lang w:val="id-ID"/>
        </w:rPr>
        <w:t xml:space="preserve">Penelitian ini menggunakan </w:t>
      </w:r>
      <w:bookmarkStart w:id="2" w:name="_Hlk151268090"/>
      <w:r w:rsidRPr="000056D4">
        <w:rPr>
          <w:rFonts w:ascii="Book Antiqua" w:hAnsi="Book Antiqua"/>
          <w:color w:val="000000"/>
          <w:szCs w:val="22"/>
          <w:lang w:val="id-ID"/>
        </w:rPr>
        <w:t xml:space="preserve">pendekatan kualitatif </w:t>
      </w:r>
      <w:bookmarkEnd w:id="2"/>
      <w:r w:rsidRPr="000056D4">
        <w:rPr>
          <w:rFonts w:ascii="Book Antiqua" w:hAnsi="Book Antiqua"/>
          <w:color w:val="000000"/>
          <w:szCs w:val="22"/>
          <w:lang w:val="id-ID"/>
        </w:rPr>
        <w:t>sebagai metode utama dengan maksud utama untuk menguraikan dan memahami makna dari berbagai peristiwa yang terkait dengan evaluasi kinerja Rencana Pembangunan Jangka Menengah Daerah (RPJMD) Kabupaten Karo. Pendekatan kualitatif memberikan peluang kepada peneliti untuk memahami konteks, sudut pandang, dan pengalaman yang menjadi dasar pelaksanaan RPJMD. Dengan porsi penekanan pada aspek kualitatif, tujuan penelitian ini adalah untuk mendapatkan pemahaman mendalam tentang bagaimana RPJMD Kabupaten Karo dijalankan dan diukur, serta dampaknya terhadap pembangunan di wilayah tersebut. Pendekatan ini memungkinkan peneliti untuk menangkap nuansa, makna, dan dinamika yang mungkin tidak dapat sepenuhnya diungkapkan melalui metode kuantitatif.</w:t>
      </w:r>
    </w:p>
    <w:p w14:paraId="43917283" w14:textId="77777777" w:rsidR="00706CF4" w:rsidRPr="000056D4" w:rsidRDefault="00706CF4" w:rsidP="00706CF4">
      <w:pPr>
        <w:spacing w:after="0" w:line="240" w:lineRule="auto"/>
        <w:jc w:val="both"/>
        <w:rPr>
          <w:rFonts w:ascii="Book Antiqua" w:hAnsi="Book Antiqua"/>
          <w:b/>
          <w:bCs/>
          <w:color w:val="000000"/>
          <w:szCs w:val="22"/>
          <w:lang w:val="id-ID"/>
        </w:rPr>
      </w:pPr>
      <w:r w:rsidRPr="000056D4">
        <w:rPr>
          <w:rFonts w:ascii="Book Antiqua" w:hAnsi="Book Antiqua"/>
          <w:b/>
          <w:bCs/>
          <w:color w:val="000000"/>
          <w:szCs w:val="22"/>
          <w:lang w:val="id-ID"/>
        </w:rPr>
        <w:t>Proses Analisis Data</w:t>
      </w:r>
    </w:p>
    <w:p w14:paraId="3DE2F0E5" w14:textId="77777777" w:rsidR="00706CF4" w:rsidRDefault="00706CF4" w:rsidP="00706CF4">
      <w:pPr>
        <w:spacing w:after="120" w:line="240" w:lineRule="auto"/>
        <w:jc w:val="both"/>
        <w:rPr>
          <w:rFonts w:ascii="Book Antiqua" w:hAnsi="Book Antiqua"/>
          <w:color w:val="000000"/>
          <w:szCs w:val="22"/>
          <w:lang w:val="id-ID"/>
        </w:rPr>
      </w:pPr>
      <w:r w:rsidRPr="000056D4">
        <w:rPr>
          <w:rFonts w:ascii="Book Antiqua" w:hAnsi="Book Antiqua"/>
          <w:color w:val="000000"/>
          <w:szCs w:val="22"/>
          <w:lang w:val="id-ID"/>
        </w:rPr>
        <w:t xml:space="preserve">Dalam penelitian ini, analisis data melibatkan </w:t>
      </w:r>
      <w:bookmarkStart w:id="3" w:name="_Hlk151268125"/>
      <w:r w:rsidRPr="000056D4">
        <w:rPr>
          <w:rFonts w:ascii="Book Antiqua" w:hAnsi="Book Antiqua"/>
          <w:color w:val="000000"/>
          <w:szCs w:val="22"/>
          <w:lang w:val="id-ID"/>
        </w:rPr>
        <w:t>teknik analisis triangulasi</w:t>
      </w:r>
      <w:bookmarkEnd w:id="3"/>
      <w:r w:rsidRPr="000056D4">
        <w:rPr>
          <w:rFonts w:ascii="Book Antiqua" w:hAnsi="Book Antiqua"/>
          <w:color w:val="000000"/>
          <w:szCs w:val="22"/>
          <w:lang w:val="id-ID"/>
        </w:rPr>
        <w:t>. Triangulasi ini dilakukan dengan memeriksa dan mengkonfirmasi hasil analisis melalui perbandingan dengan data dari sumber yang berbeda. Data diperoleh dari lembaga penelitian dokumen terkait Peraturan Daerah Kabupaten Karo Nomor 11 Tahun 2021 tentang RPJMD di Kabupaten Karo Tahun 2021 – 2026.</w:t>
      </w:r>
    </w:p>
    <w:p w14:paraId="2B842F84" w14:textId="77777777" w:rsidR="00706CF4" w:rsidRPr="000056D4" w:rsidRDefault="00706CF4" w:rsidP="00706CF4">
      <w:pPr>
        <w:spacing w:after="0" w:line="240" w:lineRule="auto"/>
        <w:jc w:val="both"/>
        <w:rPr>
          <w:rFonts w:ascii="Book Antiqua" w:hAnsi="Book Antiqua"/>
          <w:b/>
          <w:bCs/>
          <w:color w:val="000000"/>
          <w:szCs w:val="22"/>
          <w:lang w:val="id-ID"/>
        </w:rPr>
      </w:pPr>
      <w:r w:rsidRPr="000056D4">
        <w:rPr>
          <w:rFonts w:ascii="Book Antiqua" w:hAnsi="Book Antiqua"/>
          <w:b/>
          <w:bCs/>
          <w:color w:val="000000"/>
          <w:szCs w:val="22"/>
          <w:lang w:val="id-ID"/>
        </w:rPr>
        <w:t xml:space="preserve">Teknik Pengumpulan Data </w:t>
      </w:r>
    </w:p>
    <w:p w14:paraId="3A24CF84" w14:textId="091F95C7" w:rsidR="00927909" w:rsidRPr="00C07E60" w:rsidRDefault="00706CF4" w:rsidP="00706CF4">
      <w:pPr>
        <w:spacing w:after="0" w:line="240" w:lineRule="auto"/>
        <w:jc w:val="both"/>
        <w:rPr>
          <w:rFonts w:ascii="Book Antiqua" w:hAnsi="Book Antiqua"/>
          <w:color w:val="000000"/>
          <w:szCs w:val="22"/>
        </w:rPr>
      </w:pPr>
      <w:r w:rsidRPr="000056D4">
        <w:rPr>
          <w:rFonts w:ascii="Book Antiqua" w:hAnsi="Book Antiqua"/>
          <w:color w:val="000000"/>
          <w:szCs w:val="22"/>
          <w:lang w:val="id-ID"/>
        </w:rPr>
        <w:t>Penelitian ini menggunakan teknik pengumpulan data berupa Teknik Dokumen. Data yang dikumpulkan bersifat kualitatif dan terdiri dari deskripsi verbal serta data numerik yang relevan dengan penyusunan RPJMD di Kabupaten Karo. Dokumen institusi menjadi sumber informasi utama untuk menyiarkan proses penyusunan RPJMD.</w:t>
      </w:r>
    </w:p>
    <w:p w14:paraId="031F909F" w14:textId="77777777" w:rsidR="00483ACE" w:rsidRPr="00BC3A3F" w:rsidRDefault="00483ACE" w:rsidP="00706CF4">
      <w:pPr>
        <w:pStyle w:val="ListParagraph"/>
        <w:autoSpaceDE w:val="0"/>
        <w:autoSpaceDN w:val="0"/>
        <w:adjustRightInd w:val="0"/>
        <w:spacing w:after="0" w:line="240" w:lineRule="auto"/>
        <w:ind w:left="0"/>
        <w:jc w:val="both"/>
        <w:rPr>
          <w:rFonts w:ascii="Book Antiqua" w:hAnsi="Book Antiqua"/>
          <w:bCs/>
          <w:szCs w:val="22"/>
          <w:lang w:val="en-US"/>
        </w:rPr>
      </w:pPr>
    </w:p>
    <w:p w14:paraId="1E4A20EF" w14:textId="742212FE" w:rsidR="00D95AD6" w:rsidRPr="00BC3A3F" w:rsidRDefault="0085198E" w:rsidP="00706CF4">
      <w:pPr>
        <w:autoSpaceDE w:val="0"/>
        <w:autoSpaceDN w:val="0"/>
        <w:adjustRightInd w:val="0"/>
        <w:spacing w:after="60" w:line="240" w:lineRule="auto"/>
        <w:jc w:val="both"/>
        <w:rPr>
          <w:rFonts w:ascii="Book Antiqua" w:hAnsi="Book Antiqua"/>
          <w:bCs/>
          <w:szCs w:val="22"/>
        </w:rPr>
      </w:pPr>
      <w:r w:rsidRPr="00BC3A3F">
        <w:rPr>
          <w:rFonts w:ascii="Book Antiqua" w:hAnsi="Book Antiqua" w:cs="Arial Narrow"/>
          <w:b/>
          <w:bCs/>
          <w:szCs w:val="22"/>
          <w:lang w:val="en" w:bidi="ar-SA"/>
        </w:rPr>
        <w:t>HASIL DAN PEMBAHASAN</w:t>
      </w:r>
    </w:p>
    <w:p w14:paraId="2E1EAFCF" w14:textId="747D5E1F" w:rsidR="00706CF4" w:rsidRDefault="00706CF4" w:rsidP="00706CF4">
      <w:pPr>
        <w:spacing w:after="120" w:line="240" w:lineRule="auto"/>
        <w:jc w:val="both"/>
        <w:rPr>
          <w:rFonts w:ascii="Book Antiqua" w:hAnsi="Book Antiqua"/>
          <w:color w:val="000000"/>
          <w:szCs w:val="22"/>
          <w:lang w:val="id-ID"/>
        </w:rPr>
      </w:pPr>
      <w:r>
        <w:rPr>
          <w:noProof/>
        </w:rPr>
        <w:drawing>
          <wp:anchor distT="0" distB="0" distL="114300" distR="114300" simplePos="0" relativeHeight="251659264" behindDoc="0" locked="0" layoutInCell="1" allowOverlap="1" wp14:anchorId="6BC2E02B" wp14:editId="28E47AE4">
            <wp:simplePos x="0" y="0"/>
            <wp:positionH relativeFrom="column">
              <wp:posOffset>240030</wp:posOffset>
            </wp:positionH>
            <wp:positionV relativeFrom="paragraph">
              <wp:posOffset>2913380</wp:posOffset>
            </wp:positionV>
            <wp:extent cx="4752975" cy="3983990"/>
            <wp:effectExtent l="0" t="0" r="9525" b="0"/>
            <wp:wrapNone/>
            <wp:docPr id="9373748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52975" cy="39839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056D4">
        <w:rPr>
          <w:rFonts w:ascii="Book Antiqua" w:hAnsi="Book Antiqua"/>
          <w:color w:val="000000"/>
          <w:szCs w:val="22"/>
          <w:lang w:val="id-ID"/>
        </w:rPr>
        <w:t xml:space="preserve">Perencanaan pembangunan adalah tahapan untuk membuat kebijakan di masa akan datang terhadap sumber daya alam agar mampu dimanfaatkan dan dialokasikan secara optimal. Rencana Pembangunan Daerah terdiri atas RPJPD, RPJMD, RKPD </w:t>
      </w:r>
      <w:r w:rsidRPr="000056D4">
        <w:rPr>
          <w:rFonts w:ascii="Book Antiqua" w:hAnsi="Book Antiqua"/>
          <w:color w:val="000000"/>
          <w:szCs w:val="22"/>
          <w:lang w:val="id-ID"/>
        </w:rPr>
        <w:lastRenderedPageBreak/>
        <w:t>dan Renja Perangkat Daerah. Pelaksanaan pembangunan daerah harus berlandaskan pada visi misi dari kepala daerah yang terpilih saat pilkada sehingga dituangkan RPJMD. RPJMD merupakan penjabaran dari visi dan misi dari pembangunan daerah untuk kurun waktu lima tahun. Di Kabupaten Karo, RPJMD tahun 2021 merupakan dokumen perencanaan pembangunan yang disusun dengan tujuan untuk mengemban misi penting dalam menyatukan pola pikir dan aspirasi dari berbagai unsur pelaku pembangunan serta mengintegrasikannya dengan berbagai bidang urusan pemerintahan. Dalam melakukan penyusunan RPJMD Kabupaten Karo telah dilaksanakan secara partisipatif dengan adanya keterlibatan semua stakeholder dan mempedomani peraturan perundang – undangan. Dalam menyusun RPJMD Kabupaten Karo telah melalui seluruh rangkaian tahapan penyusunan dan mempedomani undang – undang serta visi daerah seperti pada Gambar</w:t>
      </w:r>
      <w:r>
        <w:rPr>
          <w:rFonts w:ascii="Book Antiqua" w:hAnsi="Book Antiqua"/>
          <w:color w:val="000000"/>
          <w:szCs w:val="22"/>
        </w:rPr>
        <w:t xml:space="preserve"> 1.</w:t>
      </w:r>
    </w:p>
    <w:p w14:paraId="6A4B581C" w14:textId="33DD4ECF" w:rsidR="00706CF4" w:rsidRDefault="00706CF4" w:rsidP="00706CF4">
      <w:pPr>
        <w:spacing w:after="60" w:line="240" w:lineRule="auto"/>
        <w:jc w:val="center"/>
        <w:rPr>
          <w:rFonts w:ascii="Book Antiqua" w:hAnsi="Book Antiqua"/>
          <w:color w:val="000000"/>
          <w:szCs w:val="22"/>
          <w:lang w:val="id-ID"/>
        </w:rPr>
      </w:pPr>
      <w:r>
        <w:rPr>
          <w:rFonts w:ascii="Book Antiqua" w:hAnsi="Book Antiqua"/>
          <w:noProof/>
          <w:color w:val="000000"/>
          <w:szCs w:val="22"/>
          <w:lang w:val="id-ID"/>
        </w:rPr>
        <w:drawing>
          <wp:inline distT="0" distB="0" distL="0" distR="0" wp14:anchorId="719A67BF" wp14:editId="41AD63E0">
            <wp:extent cx="4761865" cy="3990340"/>
            <wp:effectExtent l="0" t="0" r="635" b="0"/>
            <wp:docPr id="15304988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1865" cy="3990340"/>
                    </a:xfrm>
                    <a:prstGeom prst="rect">
                      <a:avLst/>
                    </a:prstGeom>
                    <a:noFill/>
                  </pic:spPr>
                </pic:pic>
              </a:graphicData>
            </a:graphic>
          </wp:inline>
        </w:drawing>
      </w:r>
    </w:p>
    <w:p w14:paraId="6780280D" w14:textId="476A351B" w:rsidR="00706CF4" w:rsidRPr="00A234F2" w:rsidRDefault="00A234F2" w:rsidP="00A234F2">
      <w:pPr>
        <w:spacing w:after="0" w:line="240" w:lineRule="auto"/>
        <w:jc w:val="center"/>
        <w:rPr>
          <w:rFonts w:ascii="Book Antiqua" w:hAnsi="Book Antiqua"/>
          <w:b/>
          <w:bCs/>
          <w:color w:val="000000"/>
          <w:sz w:val="20"/>
          <w:szCs w:val="20"/>
        </w:rPr>
      </w:pPr>
      <w:r w:rsidRPr="00A234F2">
        <w:rPr>
          <w:rFonts w:ascii="Book Antiqua" w:hAnsi="Book Antiqua"/>
          <w:b/>
          <w:bCs/>
          <w:color w:val="000000"/>
          <w:sz w:val="20"/>
          <w:szCs w:val="20"/>
        </w:rPr>
        <w:t>Gambar 1. Tahapan dan Tatacara Penyusunan RPJMD</w:t>
      </w:r>
    </w:p>
    <w:p w14:paraId="1ED0F93B" w14:textId="13D3EDA5" w:rsidR="00706CF4" w:rsidRPr="00A234F2" w:rsidRDefault="00706CF4" w:rsidP="00706CF4">
      <w:pPr>
        <w:spacing w:after="60" w:line="240" w:lineRule="auto"/>
        <w:jc w:val="center"/>
        <w:rPr>
          <w:rFonts w:ascii="Book Antiqua" w:hAnsi="Book Antiqua"/>
          <w:b/>
          <w:bCs/>
          <w:color w:val="000000"/>
          <w:sz w:val="18"/>
          <w:szCs w:val="18"/>
        </w:rPr>
      </w:pPr>
      <w:r w:rsidRPr="00A234F2">
        <w:rPr>
          <w:rFonts w:ascii="Book Antiqua" w:hAnsi="Book Antiqua"/>
          <w:b/>
          <w:bCs/>
          <w:color w:val="000000"/>
          <w:sz w:val="18"/>
          <w:szCs w:val="18"/>
        </w:rPr>
        <w:t>Sumber: RPJMD Kabupaten Karo 2021 – 2026</w:t>
      </w:r>
    </w:p>
    <w:p w14:paraId="7A8D2511" w14:textId="77777777" w:rsidR="00A234F2" w:rsidRPr="000056D4" w:rsidRDefault="00A234F2" w:rsidP="00A234F2">
      <w:pPr>
        <w:spacing w:after="0" w:line="240" w:lineRule="auto"/>
        <w:jc w:val="center"/>
        <w:rPr>
          <w:rFonts w:ascii="Book Antiqua" w:hAnsi="Book Antiqua"/>
          <w:color w:val="000000"/>
          <w:szCs w:val="22"/>
        </w:rPr>
      </w:pPr>
    </w:p>
    <w:p w14:paraId="51F610EB" w14:textId="77777777" w:rsidR="00706CF4" w:rsidRPr="000056D4" w:rsidRDefault="00706CF4" w:rsidP="00706CF4">
      <w:pPr>
        <w:spacing w:after="60" w:line="240" w:lineRule="auto"/>
        <w:jc w:val="both"/>
        <w:rPr>
          <w:rFonts w:ascii="Book Antiqua" w:hAnsi="Book Antiqua"/>
          <w:b/>
          <w:bCs/>
          <w:color w:val="000000"/>
          <w:szCs w:val="22"/>
        </w:rPr>
      </w:pPr>
      <w:r w:rsidRPr="000056D4">
        <w:rPr>
          <w:rFonts w:ascii="Book Antiqua" w:hAnsi="Book Antiqua"/>
          <w:b/>
          <w:bCs/>
          <w:color w:val="000000"/>
          <w:szCs w:val="22"/>
        </w:rPr>
        <w:t>Gambaran Visi Pembangunan Daerah Kabupaten Karo</w:t>
      </w:r>
    </w:p>
    <w:p w14:paraId="67F3E1F5" w14:textId="77777777" w:rsidR="00706CF4" w:rsidRDefault="00706CF4" w:rsidP="00A234F2">
      <w:pPr>
        <w:spacing w:after="120" w:line="240" w:lineRule="auto"/>
        <w:jc w:val="both"/>
        <w:rPr>
          <w:rFonts w:ascii="Book Antiqua" w:hAnsi="Book Antiqua"/>
          <w:color w:val="000000"/>
          <w:szCs w:val="22"/>
        </w:rPr>
      </w:pPr>
      <w:proofErr w:type="spellStart"/>
      <w:r w:rsidRPr="000056D4">
        <w:rPr>
          <w:rFonts w:ascii="Book Antiqua" w:hAnsi="Book Antiqua"/>
          <w:color w:val="000000"/>
          <w:szCs w:val="22"/>
        </w:rPr>
        <w:t>Visi</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merupakan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rumusan</w:t>
      </w:r>
      <w:proofErr w:type="spellEnd"/>
      <w:r w:rsidRPr="000056D4">
        <w:rPr>
          <w:rFonts w:ascii="Book Antiqua" w:hAnsi="Book Antiqua"/>
          <w:color w:val="000000"/>
          <w:szCs w:val="22"/>
        </w:rPr>
        <w:t xml:space="preserve"> ideal </w:t>
      </w:r>
      <w:proofErr w:type="spellStart"/>
      <w:r w:rsidRPr="000056D4">
        <w:rPr>
          <w:rFonts w:ascii="Book Antiqua" w:hAnsi="Book Antiqua"/>
          <w:color w:val="000000"/>
          <w:szCs w:val="22"/>
        </w:rPr>
        <w:t>mengenai</w:t>
      </w:r>
      <w:proofErr w:type="spellEnd"/>
      <w:r w:rsidRPr="000056D4">
        <w:rPr>
          <w:rFonts w:ascii="Book Antiqua" w:hAnsi="Book Antiqua"/>
          <w:color w:val="000000"/>
          <w:szCs w:val="22"/>
        </w:rPr>
        <w:t xml:space="preserve"> masa </w:t>
      </w:r>
      <w:proofErr w:type="spellStart"/>
      <w:r w:rsidRPr="000056D4">
        <w:rPr>
          <w:rFonts w:ascii="Book Antiqua" w:hAnsi="Book Antiqua"/>
          <w:color w:val="000000"/>
          <w:szCs w:val="22"/>
        </w:rPr>
        <w:t>depan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suatu</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daerah</w:t>
      </w:r>
      <w:proofErr w:type="spellEnd"/>
      <w:r w:rsidRPr="000056D4">
        <w:rPr>
          <w:rFonts w:ascii="Book Antiqua" w:hAnsi="Book Antiqua"/>
          <w:color w:val="000000"/>
          <w:szCs w:val="22"/>
        </w:rPr>
        <w:t xml:space="preserve"> yang </w:t>
      </w:r>
      <w:proofErr w:type="spellStart"/>
      <w:r w:rsidRPr="000056D4">
        <w:rPr>
          <w:rFonts w:ascii="Book Antiqua" w:hAnsi="Book Antiqua"/>
          <w:color w:val="000000"/>
          <w:szCs w:val="22"/>
        </w:rPr>
        <w:t>mencerminkan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cita-cita</w:t>
      </w:r>
      <w:proofErr w:type="spellEnd"/>
      <w:r w:rsidRPr="000056D4">
        <w:rPr>
          <w:rFonts w:ascii="Book Antiqua" w:hAnsi="Book Antiqua"/>
          <w:color w:val="000000"/>
          <w:szCs w:val="22"/>
        </w:rPr>
        <w:t xml:space="preserve"> dan </w:t>
      </w:r>
      <w:proofErr w:type="spellStart"/>
      <w:r w:rsidRPr="000056D4">
        <w:rPr>
          <w:rFonts w:ascii="Book Antiqua" w:hAnsi="Book Antiqua"/>
          <w:color w:val="000000"/>
          <w:szCs w:val="22"/>
        </w:rPr>
        <w:t>tujuan</w:t>
      </w:r>
      <w:proofErr w:type="spellEnd"/>
      <w:r w:rsidRPr="000056D4">
        <w:rPr>
          <w:rFonts w:ascii="Book Antiqua" w:hAnsi="Book Antiqua"/>
          <w:color w:val="000000"/>
          <w:szCs w:val="22"/>
        </w:rPr>
        <w:t xml:space="preserve"> yang </w:t>
      </w:r>
      <w:proofErr w:type="spellStart"/>
      <w:r w:rsidRPr="000056D4">
        <w:rPr>
          <w:rFonts w:ascii="Book Antiqua" w:hAnsi="Book Antiqua"/>
          <w:color w:val="000000"/>
          <w:szCs w:val="22"/>
        </w:rPr>
        <w:t>ingin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dicapai</w:t>
      </w:r>
      <w:proofErr w:type="spellEnd"/>
      <w:r w:rsidRPr="000056D4">
        <w:rPr>
          <w:rFonts w:ascii="Book Antiqua" w:hAnsi="Book Antiqua"/>
          <w:color w:val="000000"/>
          <w:szCs w:val="22"/>
        </w:rPr>
        <w:t xml:space="preserve">. Adapun </w:t>
      </w:r>
      <w:proofErr w:type="spellStart"/>
      <w:r w:rsidRPr="000056D4">
        <w:rPr>
          <w:rFonts w:ascii="Book Antiqua" w:hAnsi="Book Antiqua"/>
          <w:color w:val="000000"/>
          <w:szCs w:val="22"/>
        </w:rPr>
        <w:t>isi</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visi</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dari</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pembangunan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daerah</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Kabupaten</w:t>
      </w:r>
      <w:proofErr w:type="spellEnd"/>
      <w:r w:rsidRPr="000056D4">
        <w:rPr>
          <w:rFonts w:ascii="Book Antiqua" w:hAnsi="Book Antiqua"/>
          <w:color w:val="000000"/>
          <w:szCs w:val="22"/>
        </w:rPr>
        <w:t xml:space="preserve"> Karo </w:t>
      </w:r>
      <w:proofErr w:type="spellStart"/>
      <w:r w:rsidRPr="000056D4">
        <w:rPr>
          <w:rFonts w:ascii="Book Antiqua" w:hAnsi="Book Antiqua"/>
          <w:color w:val="000000"/>
          <w:szCs w:val="22"/>
        </w:rPr>
        <w:t>untuk</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tahun</w:t>
      </w:r>
      <w:proofErr w:type="spellEnd"/>
      <w:r w:rsidRPr="000056D4">
        <w:rPr>
          <w:rFonts w:ascii="Book Antiqua" w:hAnsi="Book Antiqua"/>
          <w:color w:val="000000"/>
          <w:szCs w:val="22"/>
        </w:rPr>
        <w:t xml:space="preserve"> 2021-2026 </w:t>
      </w:r>
      <w:proofErr w:type="spellStart"/>
      <w:r w:rsidRPr="000056D4">
        <w:rPr>
          <w:rFonts w:ascii="Book Antiqua" w:hAnsi="Book Antiqua"/>
          <w:color w:val="000000"/>
          <w:szCs w:val="22"/>
        </w:rPr>
        <w:t>yaitu</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Mewujudkan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Kabupaten</w:t>
      </w:r>
      <w:proofErr w:type="spellEnd"/>
      <w:r w:rsidRPr="000056D4">
        <w:rPr>
          <w:rFonts w:ascii="Book Antiqua" w:hAnsi="Book Antiqua"/>
          <w:color w:val="000000"/>
          <w:szCs w:val="22"/>
        </w:rPr>
        <w:t xml:space="preserve"> Karo yang </w:t>
      </w:r>
      <w:proofErr w:type="spellStart"/>
      <w:r w:rsidRPr="000056D4">
        <w:rPr>
          <w:rFonts w:ascii="Book Antiqua" w:hAnsi="Book Antiqua"/>
          <w:color w:val="000000"/>
          <w:szCs w:val="22"/>
        </w:rPr>
        <w:t>maju</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mandiri</w:t>
      </w:r>
      <w:proofErr w:type="spellEnd"/>
      <w:r w:rsidRPr="000056D4">
        <w:rPr>
          <w:rFonts w:ascii="Book Antiqua" w:hAnsi="Book Antiqua"/>
          <w:color w:val="000000"/>
          <w:szCs w:val="22"/>
        </w:rPr>
        <w:t xml:space="preserve">, dan </w:t>
      </w:r>
      <w:proofErr w:type="spellStart"/>
      <w:r w:rsidRPr="000056D4">
        <w:rPr>
          <w:rFonts w:ascii="Book Antiqua" w:hAnsi="Book Antiqua"/>
          <w:color w:val="000000"/>
          <w:szCs w:val="22"/>
        </w:rPr>
        <w:t>berdaya</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saing</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berbasis</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pariwisata</w:t>
      </w:r>
      <w:proofErr w:type="spellEnd"/>
      <w:r w:rsidRPr="000056D4">
        <w:rPr>
          <w:rFonts w:ascii="Book Antiqua" w:hAnsi="Book Antiqua"/>
          <w:color w:val="000000"/>
          <w:szCs w:val="22"/>
        </w:rPr>
        <w:t xml:space="preserve"> dan </w:t>
      </w:r>
      <w:proofErr w:type="spellStart"/>
      <w:r w:rsidRPr="000056D4">
        <w:rPr>
          <w:rFonts w:ascii="Book Antiqua" w:hAnsi="Book Antiqua"/>
          <w:color w:val="000000"/>
          <w:szCs w:val="22"/>
        </w:rPr>
        <w:t>pertanian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menuju</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masyarakat</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makmur</w:t>
      </w:r>
      <w:proofErr w:type="spellEnd"/>
      <w:r w:rsidRPr="000056D4">
        <w:rPr>
          <w:rFonts w:ascii="Book Antiqua" w:hAnsi="Book Antiqua"/>
          <w:color w:val="000000"/>
          <w:szCs w:val="22"/>
        </w:rPr>
        <w:t xml:space="preserve"> dan </w:t>
      </w:r>
      <w:proofErr w:type="spellStart"/>
      <w:r w:rsidRPr="000056D4">
        <w:rPr>
          <w:rFonts w:ascii="Book Antiqua" w:hAnsi="Book Antiqua"/>
          <w:color w:val="000000"/>
          <w:szCs w:val="22"/>
        </w:rPr>
        <w:t>sejahtera</w:t>
      </w:r>
      <w:proofErr w:type="spellEnd"/>
      <w:r w:rsidRPr="000056D4">
        <w:rPr>
          <w:rFonts w:ascii="Book Antiqua" w:hAnsi="Book Antiqua"/>
          <w:color w:val="000000"/>
          <w:szCs w:val="22"/>
        </w:rPr>
        <w:t xml:space="preserve">". Visi ini adalah visi dari </w:t>
      </w:r>
      <w:proofErr w:type="spellStart"/>
      <w:r w:rsidRPr="000056D4">
        <w:rPr>
          <w:rFonts w:ascii="Book Antiqua" w:hAnsi="Book Antiqua"/>
          <w:color w:val="000000"/>
          <w:szCs w:val="22"/>
        </w:rPr>
        <w:t>Pemerintah</w:t>
      </w:r>
      <w:proofErr w:type="spellEnd"/>
      <w:r w:rsidRPr="000056D4">
        <w:rPr>
          <w:rFonts w:ascii="Book Antiqua" w:hAnsi="Book Antiqua"/>
          <w:color w:val="000000"/>
          <w:szCs w:val="22"/>
        </w:rPr>
        <w:t xml:space="preserve"> Daerah yang </w:t>
      </w:r>
      <w:proofErr w:type="spellStart"/>
      <w:r w:rsidRPr="000056D4">
        <w:rPr>
          <w:rFonts w:ascii="Book Antiqua" w:hAnsi="Book Antiqua"/>
          <w:color w:val="000000"/>
          <w:szCs w:val="22"/>
        </w:rPr>
        <w:t>sudah</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terpilih</w:t>
      </w:r>
      <w:proofErr w:type="spellEnd"/>
      <w:r w:rsidRPr="000056D4">
        <w:rPr>
          <w:rFonts w:ascii="Book Antiqua" w:hAnsi="Book Antiqua"/>
          <w:color w:val="000000"/>
          <w:szCs w:val="22"/>
        </w:rPr>
        <w:t xml:space="preserve"> di </w:t>
      </w:r>
      <w:proofErr w:type="spellStart"/>
      <w:r w:rsidRPr="000056D4">
        <w:rPr>
          <w:rFonts w:ascii="Book Antiqua" w:hAnsi="Book Antiqua"/>
          <w:color w:val="000000"/>
          <w:szCs w:val="22"/>
        </w:rPr>
        <w:t>daerah</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tersebut</w:t>
      </w:r>
      <w:proofErr w:type="spellEnd"/>
      <w:r w:rsidRPr="000056D4">
        <w:rPr>
          <w:rFonts w:ascii="Book Antiqua" w:hAnsi="Book Antiqua"/>
          <w:color w:val="000000"/>
          <w:szCs w:val="22"/>
        </w:rPr>
        <w:t xml:space="preserve"> dan yang </w:t>
      </w:r>
      <w:proofErr w:type="spellStart"/>
      <w:r w:rsidRPr="000056D4">
        <w:rPr>
          <w:rFonts w:ascii="Book Antiqua" w:hAnsi="Book Antiqua"/>
          <w:color w:val="000000"/>
          <w:szCs w:val="22"/>
        </w:rPr>
        <w:t>disampaikannya</w:t>
      </w:r>
      <w:proofErr w:type="spellEnd"/>
      <w:r w:rsidRPr="000056D4">
        <w:rPr>
          <w:rFonts w:ascii="Book Antiqua" w:hAnsi="Book Antiqua"/>
          <w:color w:val="000000"/>
          <w:szCs w:val="22"/>
        </w:rPr>
        <w:t xml:space="preserve"> pada </w:t>
      </w:r>
      <w:proofErr w:type="spellStart"/>
      <w:r w:rsidRPr="000056D4">
        <w:rPr>
          <w:rFonts w:ascii="Book Antiqua" w:hAnsi="Book Antiqua"/>
          <w:color w:val="000000"/>
          <w:szCs w:val="22"/>
        </w:rPr>
        <w:t>masyarakat</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saat</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melakukan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kampanye</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ataupun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saat</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pelaksanaan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pemilihan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kepala</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daerah</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sehingga</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dijadikan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menjadi</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bagian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dari</w:t>
      </w:r>
      <w:proofErr w:type="spellEnd"/>
      <w:r w:rsidRPr="000056D4">
        <w:rPr>
          <w:rFonts w:ascii="Book Antiqua" w:hAnsi="Book Antiqua"/>
          <w:color w:val="000000"/>
          <w:szCs w:val="22"/>
        </w:rPr>
        <w:t xml:space="preserve"> RPJMD </w:t>
      </w:r>
      <w:proofErr w:type="spellStart"/>
      <w:r w:rsidRPr="000056D4">
        <w:rPr>
          <w:rFonts w:ascii="Book Antiqua" w:hAnsi="Book Antiqua"/>
          <w:color w:val="000000"/>
          <w:szCs w:val="22"/>
        </w:rPr>
        <w:t>untuk</w:t>
      </w:r>
      <w:proofErr w:type="spellEnd"/>
      <w:r w:rsidRPr="000056D4">
        <w:rPr>
          <w:rFonts w:ascii="Book Antiqua" w:hAnsi="Book Antiqua"/>
          <w:color w:val="000000"/>
          <w:szCs w:val="22"/>
        </w:rPr>
        <w:t xml:space="preserve"> 5 </w:t>
      </w:r>
      <w:proofErr w:type="spellStart"/>
      <w:r w:rsidRPr="000056D4">
        <w:rPr>
          <w:rFonts w:ascii="Book Antiqua" w:hAnsi="Book Antiqua"/>
          <w:color w:val="000000"/>
          <w:szCs w:val="22"/>
        </w:rPr>
        <w:t>tahun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lastRenderedPageBreak/>
        <w:t>Perumusan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visi</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ini</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menjadi</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panduan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dalam</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menguraikan</w:t>
      </w:r>
      <w:proofErr w:type="spellEnd"/>
      <w:r w:rsidRPr="000056D4">
        <w:rPr>
          <w:rFonts w:ascii="Book Antiqua" w:hAnsi="Book Antiqua"/>
          <w:color w:val="000000"/>
          <w:szCs w:val="22"/>
        </w:rPr>
        <w:t xml:space="preserve"> program </w:t>
      </w:r>
      <w:proofErr w:type="spellStart"/>
      <w:r w:rsidRPr="000056D4">
        <w:rPr>
          <w:rFonts w:ascii="Book Antiqua" w:hAnsi="Book Antiqua"/>
          <w:color w:val="000000"/>
          <w:szCs w:val="22"/>
        </w:rPr>
        <w:t>kegiatan</w:t>
      </w:r>
      <w:proofErr w:type="spellEnd"/>
      <w:r w:rsidRPr="000056D4">
        <w:rPr>
          <w:rFonts w:ascii="Book Antiqua" w:hAnsi="Book Antiqua"/>
          <w:color w:val="000000"/>
          <w:szCs w:val="22"/>
        </w:rPr>
        <w:t xml:space="preserve"> yang </w:t>
      </w:r>
      <w:proofErr w:type="spellStart"/>
      <w:r w:rsidRPr="000056D4">
        <w:rPr>
          <w:rFonts w:ascii="Book Antiqua" w:hAnsi="Book Antiqua"/>
          <w:color w:val="000000"/>
          <w:szCs w:val="22"/>
        </w:rPr>
        <w:t>ingin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dicapai</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dalam</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pembangunan</w:t>
      </w:r>
      <w:proofErr w:type="spellEnd"/>
      <w:r w:rsidRPr="000056D4">
        <w:rPr>
          <w:rFonts w:ascii="Book Antiqua" w:hAnsi="Book Antiqua"/>
          <w:color w:val="000000"/>
          <w:szCs w:val="22"/>
        </w:rPr>
        <w:t xml:space="preserve"> lima </w:t>
      </w:r>
      <w:proofErr w:type="spellStart"/>
      <w:r w:rsidRPr="000056D4">
        <w:rPr>
          <w:rFonts w:ascii="Book Antiqua" w:hAnsi="Book Antiqua"/>
          <w:color w:val="000000"/>
          <w:szCs w:val="22"/>
        </w:rPr>
        <w:t>tahun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suatu</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daerah</w:t>
      </w:r>
      <w:proofErr w:type="spellEnd"/>
      <w:r w:rsidRPr="000056D4">
        <w:rPr>
          <w:rFonts w:ascii="Book Antiqua" w:hAnsi="Book Antiqua"/>
          <w:color w:val="000000"/>
          <w:szCs w:val="22"/>
        </w:rPr>
        <w:t>.</w:t>
      </w:r>
    </w:p>
    <w:p w14:paraId="12306500" w14:textId="77777777" w:rsidR="00706CF4" w:rsidRPr="000056D4" w:rsidRDefault="00706CF4" w:rsidP="00A234F2">
      <w:pPr>
        <w:spacing w:after="120" w:line="240" w:lineRule="auto"/>
        <w:jc w:val="both"/>
        <w:rPr>
          <w:rFonts w:ascii="Book Antiqua" w:hAnsi="Book Antiqua"/>
          <w:color w:val="000000"/>
          <w:szCs w:val="22"/>
          <w:lang w:val="pt-BR"/>
        </w:rPr>
      </w:pPr>
      <w:r w:rsidRPr="000056D4">
        <w:rPr>
          <w:rFonts w:ascii="Book Antiqua" w:hAnsi="Book Antiqua"/>
          <w:color w:val="000000"/>
          <w:szCs w:val="22"/>
          <w:lang w:val="pt-BR"/>
        </w:rPr>
        <w:t>Penetapan visi dalam pembangunan daerah ini telah memenuhi beberapa kriteria utama dalam perumusannya. Pertama, sesuai dengan kondisi umum daerah dan telah berpedoman pada visi RPJPD Kabupaten Karo Tahun 2005 – 2025. Kabupaten karo memiliki kondisi daerah yang berpotensi dalam sektor pariwisata dan pertanian sehingga menjadi prioritas dalam pembangunan daerah Kabupaten Karo. Dalam RPJMD Kabupaten Karo, untuk mewujudkan visi tersebut maka diperlukan adanya misi yang dijalankan seperti pengembangan teknologi pertanian dan pariwisata, pembangunan di industri pariwisata terutama memanfaatkan potensi alam, pengembangan nilai budaya Karo, pemberdayaan masyarakat dan lainnya. Dengan demikian, pengembangan sektor pariwisata dan pertanian menjadi kunci dalam upaya mencapai visi pembangunan daerah Kabupaten Karo yang berkelanjutan serta memiliki daya saing. Kedua, visi tersebut memiliki sifat yang konkret dan dapat diketahui batas waktu pencapaiannya di kurun waktu 5 tahun sehingga memudahkan dalam melakukan penjabaran di RKPD. Ketiga, telah memenuhi kriteria singkat dan padat sehingga memudahkan seluruh lapisan masyarakat memaknainya dan menjadikannya tanggung jawab untuk bersama – sama mewujudkan pembangunan daearh Kabupaten Karo.</w:t>
      </w:r>
    </w:p>
    <w:p w14:paraId="659F612D" w14:textId="77777777" w:rsidR="00706CF4" w:rsidRPr="000056D4" w:rsidRDefault="00706CF4" w:rsidP="00A234F2">
      <w:pPr>
        <w:spacing w:after="120" w:line="240" w:lineRule="auto"/>
        <w:jc w:val="both"/>
        <w:rPr>
          <w:rFonts w:ascii="Book Antiqua" w:hAnsi="Book Antiqua"/>
          <w:color w:val="000000"/>
          <w:szCs w:val="22"/>
          <w:lang w:val="pt-BR"/>
        </w:rPr>
      </w:pPr>
      <w:r w:rsidRPr="000056D4">
        <w:rPr>
          <w:rFonts w:ascii="Book Antiqua" w:hAnsi="Book Antiqua"/>
          <w:color w:val="000000"/>
          <w:szCs w:val="22"/>
          <w:lang w:val="pt-BR"/>
        </w:rPr>
        <w:t>Visi pembangunan daerah ini menjadi cerminan aspirasi dalam mewujudkan Kabupaten Karo yang maju secara holistik, mandiri dalam pengelolaan sumber daya, serta mampus berdaya saing di konteks ekonomi global melalui pengembangan potensi daerah pada sektor pariwisata dan pertanian untuk meningkatkan kesejahteraan masyarakat. Visi pembangunan daerah Kabupaten Karo dapat dijelaskan dari 3 makna penting yaitu maju, mandiri, dan berdaya saing. Maju di konteks visi pembangunan Kabupaten Karo mengacu pada kemajuan dalam aspek ekonomi, infrastruktur, pendidikan, dan kesejahteraan masyarakat untuk meningkatkan taraf kehidupan masyarakat, pertumbuhan ekonomi yang berkelanjutan, serta peningkatan akses terhadap layanan kesehatan dan pendidikan. Untuk menjadi mandiri, Kabupaten Karo diarahkan mampu mengelola sumber daya seperti pengembangan potensi lokal, peningkatan kemandirian ekonomi masyarakat, serta penguatan kelembagaan dan tata kelola yang mandiri. Selain itu, Kabupaten ini diharapkan mempunyai daya saing tinggi, baik pada sektor pariwisata maupun pertanian dengan melakukan peningkatan produktivitas, inovasi, pemanfaatan teknologi, serta kemampuan untuk bersaing di pasar regional maupun global.</w:t>
      </w:r>
    </w:p>
    <w:p w14:paraId="2E5FF3AF" w14:textId="77777777" w:rsidR="00706CF4" w:rsidRDefault="00706CF4" w:rsidP="00706CF4">
      <w:pPr>
        <w:spacing w:after="60" w:line="240" w:lineRule="auto"/>
        <w:jc w:val="both"/>
        <w:rPr>
          <w:rFonts w:ascii="Book Antiqua" w:hAnsi="Book Antiqua"/>
          <w:color w:val="000000"/>
          <w:szCs w:val="22"/>
          <w:lang w:val="pt-BR"/>
        </w:rPr>
      </w:pPr>
      <w:r w:rsidRPr="000056D4">
        <w:rPr>
          <w:rFonts w:ascii="Book Antiqua" w:hAnsi="Book Antiqua"/>
          <w:color w:val="000000"/>
          <w:szCs w:val="22"/>
          <w:lang w:val="pt-BR"/>
        </w:rPr>
        <w:t>Dalam rangka mewujudkan visi tersebut, maka dalam perumusan misi yang harus dijalankan harus berpedoman dalam visi pembangunan daerah dalam bentuk program, kebijakan dan kegiatan. Pada RPJMD Kabupaten Karo juga memiliki misi untuk mewujudukan visi daerah seperti melakukan pengelolaan tata pemerintah yang baik, pengembangan pada SDM, pengembangan teknologi pertanian dan pariwisata, dan pemberdayaan masyarakat. RPJMD Kabupaten Karo juga menekankan pentingnya pembangunan yang berkelanjutan serta  mengamati pemanfaatan sumber daya alam pada aspek lingkungan yang berdaya guna. Dengan demikian, visi pembangunan daerah Kabupaten Karo dan RPJMD-nya memiliki hubungan saling terkait serta menjadi pedoman dalam upaya mencapai tujuan pembangunan daerah yang berkelanjutan serta mampu bersaing.</w:t>
      </w:r>
    </w:p>
    <w:p w14:paraId="5039B910" w14:textId="77777777" w:rsidR="00706CF4" w:rsidRPr="000056D4" w:rsidRDefault="00706CF4" w:rsidP="00706CF4">
      <w:pPr>
        <w:spacing w:after="60" w:line="240" w:lineRule="auto"/>
        <w:jc w:val="both"/>
        <w:rPr>
          <w:rFonts w:ascii="Book Antiqua" w:hAnsi="Book Antiqua"/>
          <w:b/>
          <w:bCs/>
          <w:color w:val="000000"/>
          <w:szCs w:val="22"/>
        </w:rPr>
      </w:pPr>
      <w:r w:rsidRPr="000056D4">
        <w:rPr>
          <w:rFonts w:ascii="Book Antiqua" w:hAnsi="Book Antiqua"/>
          <w:b/>
          <w:bCs/>
          <w:color w:val="000000"/>
          <w:szCs w:val="22"/>
        </w:rPr>
        <w:lastRenderedPageBreak/>
        <w:t>Tahapan Penyusunan RPJMD Kabupaten Karo Tahun 2021 – 2026</w:t>
      </w:r>
    </w:p>
    <w:p w14:paraId="517D6810" w14:textId="77777777" w:rsidR="00706CF4" w:rsidRPr="00A234F2" w:rsidRDefault="00706CF4" w:rsidP="00DC4B97">
      <w:pPr>
        <w:numPr>
          <w:ilvl w:val="0"/>
          <w:numId w:val="2"/>
        </w:numPr>
        <w:spacing w:after="60" w:line="240" w:lineRule="auto"/>
        <w:jc w:val="both"/>
        <w:rPr>
          <w:rFonts w:ascii="Book Antiqua" w:hAnsi="Book Antiqua"/>
          <w:b/>
          <w:bCs/>
          <w:color w:val="000000"/>
          <w:szCs w:val="22"/>
        </w:rPr>
      </w:pPr>
      <w:proofErr w:type="spellStart"/>
      <w:r w:rsidRPr="00A234F2">
        <w:rPr>
          <w:rFonts w:ascii="Book Antiqua" w:hAnsi="Book Antiqua"/>
          <w:b/>
          <w:bCs/>
          <w:color w:val="000000"/>
          <w:szCs w:val="22"/>
        </w:rPr>
        <w:t>Tahapan</w:t>
      </w:r>
      <w:proofErr w:type="spellEnd"/>
      <w:r w:rsidRPr="00A234F2">
        <w:rPr>
          <w:rFonts w:ascii="Book Antiqua" w:hAnsi="Book Antiqua"/>
          <w:b/>
          <w:bCs/>
          <w:color w:val="000000"/>
          <w:szCs w:val="22"/>
        </w:rPr>
        <w:t xml:space="preserve"> </w:t>
      </w:r>
      <w:proofErr w:type="spellStart"/>
      <w:r w:rsidRPr="00A234F2">
        <w:rPr>
          <w:rFonts w:ascii="Book Antiqua" w:hAnsi="Book Antiqua"/>
          <w:b/>
          <w:bCs/>
          <w:color w:val="000000"/>
          <w:szCs w:val="22"/>
        </w:rPr>
        <w:t>Persiapan</w:t>
      </w:r>
      <w:proofErr w:type="spellEnd"/>
      <w:r w:rsidRPr="00A234F2">
        <w:rPr>
          <w:rFonts w:ascii="Book Antiqua" w:hAnsi="Book Antiqua"/>
          <w:b/>
          <w:bCs/>
          <w:color w:val="000000"/>
          <w:szCs w:val="22"/>
        </w:rPr>
        <w:t xml:space="preserve"> </w:t>
      </w:r>
      <w:proofErr w:type="spellStart"/>
      <w:r w:rsidRPr="00A234F2">
        <w:rPr>
          <w:rFonts w:ascii="Book Antiqua" w:hAnsi="Book Antiqua"/>
          <w:b/>
          <w:bCs/>
          <w:color w:val="000000"/>
          <w:szCs w:val="22"/>
        </w:rPr>
        <w:t>Penyusunan</w:t>
      </w:r>
      <w:proofErr w:type="spellEnd"/>
      <w:r w:rsidRPr="00A234F2">
        <w:rPr>
          <w:rFonts w:ascii="Book Antiqua" w:hAnsi="Book Antiqua"/>
          <w:b/>
          <w:bCs/>
          <w:color w:val="000000"/>
          <w:szCs w:val="22"/>
        </w:rPr>
        <w:t xml:space="preserve"> RPJMD</w:t>
      </w:r>
    </w:p>
    <w:p w14:paraId="530E1211" w14:textId="77777777" w:rsidR="00706CF4" w:rsidRPr="000056D4" w:rsidRDefault="00706CF4" w:rsidP="00A234F2">
      <w:pPr>
        <w:spacing w:after="120" w:line="240" w:lineRule="auto"/>
        <w:ind w:left="360"/>
        <w:jc w:val="both"/>
        <w:rPr>
          <w:rFonts w:ascii="Book Antiqua" w:hAnsi="Book Antiqua"/>
          <w:color w:val="000000"/>
          <w:szCs w:val="22"/>
        </w:rPr>
      </w:pPr>
      <w:r w:rsidRPr="000056D4">
        <w:rPr>
          <w:rFonts w:ascii="Book Antiqua" w:hAnsi="Book Antiqua"/>
          <w:color w:val="000000"/>
          <w:szCs w:val="22"/>
        </w:rPr>
        <w:t xml:space="preserve">Proses penyusunan RPJMD </w:t>
      </w:r>
      <w:proofErr w:type="spellStart"/>
      <w:r w:rsidRPr="000056D4">
        <w:rPr>
          <w:rFonts w:ascii="Book Antiqua" w:hAnsi="Book Antiqua"/>
          <w:color w:val="000000"/>
          <w:szCs w:val="22"/>
        </w:rPr>
        <w:t>Kabupaten</w:t>
      </w:r>
      <w:proofErr w:type="spellEnd"/>
      <w:r w:rsidRPr="000056D4">
        <w:rPr>
          <w:rFonts w:ascii="Book Antiqua" w:hAnsi="Book Antiqua"/>
          <w:color w:val="000000"/>
          <w:szCs w:val="22"/>
        </w:rPr>
        <w:t xml:space="preserve"> Karo </w:t>
      </w:r>
      <w:proofErr w:type="spellStart"/>
      <w:r w:rsidRPr="000056D4">
        <w:rPr>
          <w:rFonts w:ascii="Book Antiqua" w:hAnsi="Book Antiqua"/>
          <w:color w:val="000000"/>
          <w:szCs w:val="22"/>
        </w:rPr>
        <w:t>Tahun</w:t>
      </w:r>
      <w:proofErr w:type="spellEnd"/>
      <w:r w:rsidRPr="000056D4">
        <w:rPr>
          <w:rFonts w:ascii="Book Antiqua" w:hAnsi="Book Antiqua"/>
          <w:color w:val="000000"/>
          <w:szCs w:val="22"/>
        </w:rPr>
        <w:t xml:space="preserve"> 2021-2026 </w:t>
      </w:r>
      <w:proofErr w:type="spellStart"/>
      <w:r w:rsidRPr="000056D4">
        <w:rPr>
          <w:rFonts w:ascii="Book Antiqua" w:hAnsi="Book Antiqua"/>
          <w:color w:val="000000"/>
          <w:szCs w:val="22"/>
        </w:rPr>
        <w:t>diawali</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dari</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menyusun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Rancangan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Teknokratik</w:t>
      </w:r>
      <w:proofErr w:type="spellEnd"/>
      <w:r w:rsidRPr="000056D4">
        <w:rPr>
          <w:rFonts w:ascii="Book Antiqua" w:hAnsi="Book Antiqua"/>
          <w:color w:val="000000"/>
          <w:szCs w:val="22"/>
        </w:rPr>
        <w:t xml:space="preserve"> RPJMD yang </w:t>
      </w:r>
      <w:proofErr w:type="spellStart"/>
      <w:r w:rsidRPr="000056D4">
        <w:rPr>
          <w:rFonts w:ascii="Book Antiqua" w:hAnsi="Book Antiqua"/>
          <w:color w:val="000000"/>
          <w:szCs w:val="22"/>
        </w:rPr>
        <w:t>dilaksanakan</w:t>
      </w:r>
      <w:proofErr w:type="spellEnd"/>
      <w:r w:rsidRPr="000056D4">
        <w:rPr>
          <w:rFonts w:ascii="Book Antiqua" w:hAnsi="Book Antiqua"/>
          <w:color w:val="000000"/>
          <w:szCs w:val="22"/>
        </w:rPr>
        <w:t xml:space="preserve"> di </w:t>
      </w:r>
      <w:proofErr w:type="spellStart"/>
      <w:r w:rsidRPr="000056D4">
        <w:rPr>
          <w:rFonts w:ascii="Book Antiqua" w:hAnsi="Book Antiqua"/>
          <w:color w:val="000000"/>
          <w:szCs w:val="22"/>
        </w:rPr>
        <w:t>tahun</w:t>
      </w:r>
      <w:proofErr w:type="spellEnd"/>
      <w:r w:rsidRPr="000056D4">
        <w:rPr>
          <w:rFonts w:ascii="Book Antiqua" w:hAnsi="Book Antiqua"/>
          <w:color w:val="000000"/>
          <w:szCs w:val="22"/>
        </w:rPr>
        <w:t xml:space="preserve"> 2020 </w:t>
      </w:r>
      <w:proofErr w:type="spellStart"/>
      <w:r w:rsidRPr="000056D4">
        <w:rPr>
          <w:rFonts w:ascii="Book Antiqua" w:hAnsi="Book Antiqua"/>
          <w:color w:val="000000"/>
          <w:szCs w:val="22"/>
        </w:rPr>
        <w:t>tepatnya</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sebelum</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Pilkada</w:t>
      </w:r>
      <w:proofErr w:type="spellEnd"/>
      <w:r w:rsidRPr="000056D4">
        <w:rPr>
          <w:rFonts w:ascii="Book Antiqua" w:hAnsi="Book Antiqua"/>
          <w:color w:val="000000"/>
          <w:szCs w:val="22"/>
        </w:rPr>
        <w:t xml:space="preserve"> dan </w:t>
      </w:r>
      <w:proofErr w:type="spellStart"/>
      <w:r w:rsidRPr="000056D4">
        <w:rPr>
          <w:rFonts w:ascii="Book Antiqua" w:hAnsi="Book Antiqua"/>
          <w:color w:val="000000"/>
          <w:szCs w:val="22"/>
        </w:rPr>
        <w:t>berakhirnya</w:t>
      </w:r>
      <w:proofErr w:type="spellEnd"/>
      <w:r w:rsidRPr="000056D4">
        <w:rPr>
          <w:rFonts w:ascii="Book Antiqua" w:hAnsi="Book Antiqua"/>
          <w:color w:val="000000"/>
          <w:szCs w:val="22"/>
        </w:rPr>
        <w:t xml:space="preserve"> RPJMD pada </w:t>
      </w:r>
      <w:proofErr w:type="spellStart"/>
      <w:r w:rsidRPr="000056D4">
        <w:rPr>
          <w:rFonts w:ascii="Book Antiqua" w:hAnsi="Book Antiqua"/>
          <w:color w:val="000000"/>
          <w:szCs w:val="22"/>
        </w:rPr>
        <w:t>tahun</w:t>
      </w:r>
      <w:proofErr w:type="spellEnd"/>
      <w:r w:rsidRPr="000056D4">
        <w:rPr>
          <w:rFonts w:ascii="Book Antiqua" w:hAnsi="Book Antiqua"/>
          <w:color w:val="000000"/>
          <w:szCs w:val="22"/>
        </w:rPr>
        <w:t xml:space="preserve"> sebelumnya.  Tim </w:t>
      </w:r>
      <w:proofErr w:type="spellStart"/>
      <w:r w:rsidRPr="000056D4">
        <w:rPr>
          <w:rFonts w:ascii="Book Antiqua" w:hAnsi="Book Antiqua"/>
          <w:color w:val="000000"/>
          <w:szCs w:val="22"/>
        </w:rPr>
        <w:t>penyusun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ini</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dipersiapkan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serta</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diusulkan</w:t>
      </w:r>
      <w:proofErr w:type="spellEnd"/>
      <w:r w:rsidRPr="000056D4">
        <w:rPr>
          <w:rFonts w:ascii="Book Antiqua" w:hAnsi="Book Antiqua"/>
          <w:color w:val="000000"/>
          <w:szCs w:val="22"/>
        </w:rPr>
        <w:t xml:space="preserve"> oleh </w:t>
      </w:r>
      <w:proofErr w:type="spellStart"/>
      <w:r w:rsidRPr="000056D4">
        <w:rPr>
          <w:rFonts w:ascii="Book Antiqua" w:hAnsi="Book Antiqua"/>
          <w:color w:val="000000"/>
          <w:szCs w:val="22"/>
        </w:rPr>
        <w:t>Bappeda</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untuk</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ditetapkan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Kepala</w:t>
      </w:r>
      <w:proofErr w:type="spellEnd"/>
      <w:r w:rsidRPr="000056D4">
        <w:rPr>
          <w:rFonts w:ascii="Book Antiqua" w:hAnsi="Book Antiqua"/>
          <w:color w:val="000000"/>
          <w:szCs w:val="22"/>
        </w:rPr>
        <w:t xml:space="preserve"> Daerah yang </w:t>
      </w:r>
      <w:proofErr w:type="spellStart"/>
      <w:r w:rsidRPr="000056D4">
        <w:rPr>
          <w:rFonts w:ascii="Book Antiqua" w:hAnsi="Book Antiqua"/>
          <w:color w:val="000000"/>
          <w:szCs w:val="22"/>
        </w:rPr>
        <w:t>terdiri</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sekurang</w:t>
      </w:r>
      <w:proofErr w:type="spellEnd"/>
      <w:r w:rsidRPr="000056D4">
        <w:rPr>
          <w:rFonts w:ascii="Book Antiqua" w:hAnsi="Book Antiqua"/>
          <w:color w:val="000000"/>
          <w:szCs w:val="22"/>
        </w:rPr>
        <w:t xml:space="preserve"> – </w:t>
      </w:r>
      <w:proofErr w:type="spellStart"/>
      <w:r w:rsidRPr="000056D4">
        <w:rPr>
          <w:rFonts w:ascii="Book Antiqua" w:hAnsi="Book Antiqua"/>
          <w:color w:val="000000"/>
          <w:szCs w:val="22"/>
        </w:rPr>
        <w:t>kurangnya</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yaitu</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penanggung</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jawab</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ketua</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tim</w:t>
      </w:r>
      <w:proofErr w:type="spellEnd"/>
      <w:r w:rsidRPr="000056D4">
        <w:rPr>
          <w:rFonts w:ascii="Book Antiqua" w:hAnsi="Book Antiqua"/>
          <w:color w:val="000000"/>
          <w:szCs w:val="22"/>
        </w:rPr>
        <w:t xml:space="preserve">, wakil </w:t>
      </w:r>
      <w:proofErr w:type="spellStart"/>
      <w:r w:rsidRPr="000056D4">
        <w:rPr>
          <w:rFonts w:ascii="Book Antiqua" w:hAnsi="Book Antiqua"/>
          <w:color w:val="000000"/>
          <w:szCs w:val="22"/>
        </w:rPr>
        <w:t>ketua</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sekretaris</w:t>
      </w:r>
      <w:proofErr w:type="spellEnd"/>
      <w:r w:rsidRPr="000056D4">
        <w:rPr>
          <w:rFonts w:ascii="Book Antiqua" w:hAnsi="Book Antiqua"/>
          <w:color w:val="000000"/>
          <w:szCs w:val="22"/>
        </w:rPr>
        <w:t xml:space="preserve"> dan </w:t>
      </w:r>
      <w:proofErr w:type="spellStart"/>
      <w:r w:rsidRPr="000056D4">
        <w:rPr>
          <w:rFonts w:ascii="Book Antiqua" w:hAnsi="Book Antiqua"/>
          <w:color w:val="000000"/>
          <w:szCs w:val="22"/>
        </w:rPr>
        <w:t>kelompok</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kerja</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Mereka</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bertanggung</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jawab</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untuk</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menyusun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rencana</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teknokratik</w:t>
      </w:r>
      <w:proofErr w:type="spellEnd"/>
      <w:r w:rsidRPr="000056D4">
        <w:rPr>
          <w:rFonts w:ascii="Book Antiqua" w:hAnsi="Book Antiqua"/>
          <w:color w:val="000000"/>
          <w:szCs w:val="22"/>
        </w:rPr>
        <w:t xml:space="preserve"> RPJMD yang </w:t>
      </w:r>
      <w:proofErr w:type="spellStart"/>
      <w:r w:rsidRPr="000056D4">
        <w:rPr>
          <w:rFonts w:ascii="Book Antiqua" w:hAnsi="Book Antiqua"/>
          <w:color w:val="000000"/>
          <w:szCs w:val="22"/>
        </w:rPr>
        <w:t>mencakup</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berbagai</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aspek</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perencanaan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pembangunan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termasuk</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kondisi</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umum</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daerah</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gambaran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dari</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keuangan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daerah</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permasalahan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serta</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isu-isu</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strategis</w:t>
      </w:r>
      <w:proofErr w:type="spellEnd"/>
      <w:r w:rsidRPr="000056D4">
        <w:rPr>
          <w:rFonts w:ascii="Book Antiqua" w:hAnsi="Book Antiqua"/>
          <w:color w:val="000000"/>
          <w:szCs w:val="22"/>
        </w:rPr>
        <w:t xml:space="preserve"> yang </w:t>
      </w:r>
      <w:proofErr w:type="spellStart"/>
      <w:r w:rsidRPr="000056D4">
        <w:rPr>
          <w:rFonts w:ascii="Book Antiqua" w:hAnsi="Book Antiqua"/>
          <w:color w:val="000000"/>
          <w:szCs w:val="22"/>
        </w:rPr>
        <w:t>dihadapi</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daerah</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tersebut</w:t>
      </w:r>
      <w:proofErr w:type="spellEnd"/>
      <w:r w:rsidRPr="000056D4">
        <w:rPr>
          <w:rFonts w:ascii="Book Antiqua" w:hAnsi="Book Antiqua"/>
          <w:color w:val="000000"/>
          <w:szCs w:val="22"/>
        </w:rPr>
        <w:t>. </w:t>
      </w:r>
      <w:proofErr w:type="spellStart"/>
      <w:r w:rsidRPr="000056D4">
        <w:rPr>
          <w:rFonts w:ascii="Book Antiqua" w:hAnsi="Book Antiqua"/>
          <w:color w:val="000000"/>
          <w:szCs w:val="22"/>
        </w:rPr>
        <w:t>Rancangan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Teknokratik</w:t>
      </w:r>
      <w:proofErr w:type="spellEnd"/>
      <w:r w:rsidRPr="000056D4">
        <w:rPr>
          <w:rFonts w:ascii="Book Antiqua" w:hAnsi="Book Antiqua"/>
          <w:color w:val="000000"/>
          <w:szCs w:val="22"/>
        </w:rPr>
        <w:t xml:space="preserve"> RPJMD </w:t>
      </w:r>
      <w:proofErr w:type="spellStart"/>
      <w:r w:rsidRPr="000056D4">
        <w:rPr>
          <w:rFonts w:ascii="Book Antiqua" w:hAnsi="Book Antiqua"/>
          <w:color w:val="000000"/>
          <w:szCs w:val="22"/>
        </w:rPr>
        <w:t>Kabupaten</w:t>
      </w:r>
      <w:proofErr w:type="spellEnd"/>
      <w:r w:rsidRPr="000056D4">
        <w:rPr>
          <w:rFonts w:ascii="Book Antiqua" w:hAnsi="Book Antiqua"/>
          <w:color w:val="000000"/>
          <w:szCs w:val="22"/>
        </w:rPr>
        <w:t xml:space="preserve"> Karo </w:t>
      </w:r>
      <w:proofErr w:type="spellStart"/>
      <w:r w:rsidRPr="000056D4">
        <w:rPr>
          <w:rFonts w:ascii="Book Antiqua" w:hAnsi="Book Antiqua"/>
          <w:color w:val="000000"/>
          <w:szCs w:val="22"/>
        </w:rPr>
        <w:t>Tahun</w:t>
      </w:r>
      <w:proofErr w:type="spellEnd"/>
      <w:r w:rsidRPr="000056D4">
        <w:rPr>
          <w:rFonts w:ascii="Book Antiqua" w:hAnsi="Book Antiqua"/>
          <w:color w:val="000000"/>
          <w:szCs w:val="22"/>
        </w:rPr>
        <w:t xml:space="preserve"> 2021-2026 </w:t>
      </w:r>
      <w:proofErr w:type="spellStart"/>
      <w:r w:rsidRPr="000056D4">
        <w:rPr>
          <w:rFonts w:ascii="Book Antiqua" w:hAnsi="Book Antiqua"/>
          <w:color w:val="000000"/>
          <w:szCs w:val="22"/>
        </w:rPr>
        <w:t>disusun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dengan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memperhatikan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berbagai</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aspek</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peraturan-undangan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seperti</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Permendagri</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Nomor</w:t>
      </w:r>
      <w:proofErr w:type="spellEnd"/>
      <w:r w:rsidRPr="000056D4">
        <w:rPr>
          <w:rFonts w:ascii="Book Antiqua" w:hAnsi="Book Antiqua"/>
          <w:color w:val="000000"/>
          <w:szCs w:val="22"/>
        </w:rPr>
        <w:t xml:space="preserve"> 86 </w:t>
      </w:r>
      <w:proofErr w:type="spellStart"/>
      <w:r w:rsidRPr="000056D4">
        <w:rPr>
          <w:rFonts w:ascii="Book Antiqua" w:hAnsi="Book Antiqua"/>
          <w:color w:val="000000"/>
          <w:szCs w:val="22"/>
        </w:rPr>
        <w:t>tahun</w:t>
      </w:r>
      <w:proofErr w:type="spellEnd"/>
      <w:r w:rsidRPr="000056D4">
        <w:rPr>
          <w:rFonts w:ascii="Book Antiqua" w:hAnsi="Book Antiqua"/>
          <w:color w:val="000000"/>
          <w:szCs w:val="22"/>
        </w:rPr>
        <w:t xml:space="preserve"> 2017 </w:t>
      </w:r>
      <w:proofErr w:type="spellStart"/>
      <w:r w:rsidRPr="000056D4">
        <w:rPr>
          <w:rFonts w:ascii="Book Antiqua" w:hAnsi="Book Antiqua"/>
          <w:color w:val="000000"/>
          <w:szCs w:val="22"/>
        </w:rPr>
        <w:t>tentang</w:t>
      </w:r>
      <w:proofErr w:type="spellEnd"/>
      <w:r w:rsidRPr="000056D4">
        <w:rPr>
          <w:rFonts w:ascii="Book Antiqua" w:hAnsi="Book Antiqua"/>
          <w:color w:val="000000"/>
          <w:szCs w:val="22"/>
        </w:rPr>
        <w:t xml:space="preserve"> Tata Cara </w:t>
      </w:r>
      <w:proofErr w:type="spellStart"/>
      <w:r w:rsidRPr="000056D4">
        <w:rPr>
          <w:rFonts w:ascii="Book Antiqua" w:hAnsi="Book Antiqua"/>
          <w:color w:val="000000"/>
          <w:szCs w:val="22"/>
        </w:rPr>
        <w:t>Perencanaan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Pengendalian</w:t>
      </w:r>
      <w:proofErr w:type="spellEnd"/>
      <w:r w:rsidRPr="000056D4">
        <w:rPr>
          <w:rFonts w:ascii="Book Antiqua" w:hAnsi="Book Antiqua"/>
          <w:color w:val="000000"/>
          <w:szCs w:val="22"/>
        </w:rPr>
        <w:t xml:space="preserve"> dan </w:t>
      </w:r>
      <w:proofErr w:type="spellStart"/>
      <w:r w:rsidRPr="000056D4">
        <w:rPr>
          <w:rFonts w:ascii="Book Antiqua" w:hAnsi="Book Antiqua"/>
          <w:color w:val="000000"/>
          <w:szCs w:val="22"/>
        </w:rPr>
        <w:t>Evaluasi</w:t>
      </w:r>
      <w:proofErr w:type="spellEnd"/>
      <w:r w:rsidRPr="000056D4">
        <w:rPr>
          <w:rFonts w:ascii="Book Antiqua" w:hAnsi="Book Antiqua"/>
          <w:color w:val="000000"/>
          <w:szCs w:val="22"/>
        </w:rPr>
        <w:t xml:space="preserve"> Pembangunan Daerah. Tujuan rancangan </w:t>
      </w:r>
      <w:proofErr w:type="spellStart"/>
      <w:r w:rsidRPr="000056D4">
        <w:rPr>
          <w:rFonts w:ascii="Book Antiqua" w:hAnsi="Book Antiqua"/>
          <w:color w:val="000000"/>
          <w:szCs w:val="22"/>
        </w:rPr>
        <w:t>tersebut</w:t>
      </w:r>
      <w:proofErr w:type="spellEnd"/>
      <w:r w:rsidRPr="000056D4">
        <w:rPr>
          <w:rFonts w:ascii="Book Antiqua" w:hAnsi="Book Antiqua"/>
          <w:color w:val="000000"/>
          <w:szCs w:val="22"/>
        </w:rPr>
        <w:t xml:space="preserve"> agar </w:t>
      </w:r>
      <w:proofErr w:type="spellStart"/>
      <w:r w:rsidRPr="000056D4">
        <w:rPr>
          <w:rFonts w:ascii="Book Antiqua" w:hAnsi="Book Antiqua"/>
          <w:color w:val="000000"/>
          <w:szCs w:val="22"/>
        </w:rPr>
        <w:t>mengetahui</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sejauh</w:t>
      </w:r>
      <w:proofErr w:type="spellEnd"/>
      <w:r w:rsidRPr="000056D4">
        <w:rPr>
          <w:rFonts w:ascii="Book Antiqua" w:hAnsi="Book Antiqua"/>
          <w:color w:val="000000"/>
          <w:szCs w:val="22"/>
        </w:rPr>
        <w:t xml:space="preserve"> mana target </w:t>
      </w:r>
      <w:proofErr w:type="spellStart"/>
      <w:r w:rsidRPr="000056D4">
        <w:rPr>
          <w:rFonts w:ascii="Book Antiqua" w:hAnsi="Book Antiqua"/>
          <w:color w:val="000000"/>
          <w:szCs w:val="22"/>
        </w:rPr>
        <w:t>pencapaian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pelaksanaan</w:t>
      </w:r>
      <w:proofErr w:type="spellEnd"/>
      <w:r w:rsidRPr="000056D4">
        <w:rPr>
          <w:rFonts w:ascii="Book Antiqua" w:hAnsi="Book Antiqua"/>
          <w:color w:val="000000"/>
          <w:szCs w:val="22"/>
        </w:rPr>
        <w:t xml:space="preserve"> RPJMD pada </w:t>
      </w:r>
      <w:proofErr w:type="spellStart"/>
      <w:r w:rsidRPr="000056D4">
        <w:rPr>
          <w:rFonts w:ascii="Book Antiqua" w:hAnsi="Book Antiqua"/>
          <w:color w:val="000000"/>
          <w:szCs w:val="22"/>
        </w:rPr>
        <w:t>tahun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sebelumnya</w:t>
      </w:r>
      <w:proofErr w:type="spellEnd"/>
      <w:r w:rsidRPr="000056D4">
        <w:rPr>
          <w:rFonts w:ascii="Book Antiqua" w:hAnsi="Book Antiqua"/>
          <w:color w:val="000000"/>
          <w:szCs w:val="22"/>
        </w:rPr>
        <w:t xml:space="preserve"> dan </w:t>
      </w:r>
      <w:proofErr w:type="spellStart"/>
      <w:r w:rsidRPr="000056D4">
        <w:rPr>
          <w:rFonts w:ascii="Book Antiqua" w:hAnsi="Book Antiqua"/>
          <w:color w:val="000000"/>
          <w:szCs w:val="22"/>
        </w:rPr>
        <w:t>membuat</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rumusan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permasalahan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pokok</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serta</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isu</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strategis</w:t>
      </w:r>
      <w:proofErr w:type="spellEnd"/>
      <w:r w:rsidRPr="000056D4">
        <w:rPr>
          <w:rFonts w:ascii="Book Antiqua" w:hAnsi="Book Antiqua"/>
          <w:color w:val="000000"/>
          <w:szCs w:val="22"/>
        </w:rPr>
        <w:t xml:space="preserve"> di </w:t>
      </w:r>
      <w:proofErr w:type="spellStart"/>
      <w:r w:rsidRPr="000056D4">
        <w:rPr>
          <w:rFonts w:ascii="Book Antiqua" w:hAnsi="Book Antiqua"/>
          <w:color w:val="000000"/>
          <w:szCs w:val="22"/>
        </w:rPr>
        <w:t>dalam</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pembangunan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daerah</w:t>
      </w:r>
      <w:proofErr w:type="spellEnd"/>
      <w:r w:rsidRPr="000056D4">
        <w:rPr>
          <w:rFonts w:ascii="Book Antiqua" w:hAnsi="Book Antiqua"/>
          <w:color w:val="000000"/>
          <w:szCs w:val="22"/>
        </w:rPr>
        <w:t xml:space="preserve"> lima </w:t>
      </w:r>
      <w:proofErr w:type="spellStart"/>
      <w:r w:rsidRPr="000056D4">
        <w:rPr>
          <w:rFonts w:ascii="Book Antiqua" w:hAnsi="Book Antiqua"/>
          <w:color w:val="000000"/>
          <w:szCs w:val="22"/>
        </w:rPr>
        <w:t>tahun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ke</w:t>
      </w:r>
      <w:proofErr w:type="spellEnd"/>
      <w:r w:rsidRPr="000056D4">
        <w:rPr>
          <w:rFonts w:ascii="Book Antiqua" w:hAnsi="Book Antiqua"/>
          <w:color w:val="000000"/>
          <w:szCs w:val="22"/>
        </w:rPr>
        <w:t xml:space="preserve"> depan.</w:t>
      </w:r>
    </w:p>
    <w:p w14:paraId="5DD7F15D" w14:textId="77777777" w:rsidR="00706CF4" w:rsidRPr="00A234F2" w:rsidRDefault="00706CF4" w:rsidP="00DC4B97">
      <w:pPr>
        <w:numPr>
          <w:ilvl w:val="0"/>
          <w:numId w:val="2"/>
        </w:numPr>
        <w:spacing w:after="60" w:line="240" w:lineRule="auto"/>
        <w:jc w:val="both"/>
        <w:rPr>
          <w:rFonts w:ascii="Book Antiqua" w:hAnsi="Book Antiqua"/>
          <w:b/>
          <w:bCs/>
          <w:color w:val="000000"/>
          <w:szCs w:val="22"/>
        </w:rPr>
      </w:pPr>
      <w:r w:rsidRPr="00A234F2">
        <w:rPr>
          <w:rFonts w:ascii="Book Antiqua" w:hAnsi="Book Antiqua"/>
          <w:b/>
          <w:bCs/>
          <w:color w:val="000000"/>
          <w:szCs w:val="22"/>
        </w:rPr>
        <w:t>Tahapan Rancangan Awal RPJMD</w:t>
      </w:r>
    </w:p>
    <w:p w14:paraId="405358CC" w14:textId="77777777" w:rsidR="00706CF4" w:rsidRPr="000056D4" w:rsidRDefault="00706CF4" w:rsidP="00A234F2">
      <w:pPr>
        <w:spacing w:after="120" w:line="240" w:lineRule="auto"/>
        <w:ind w:left="360"/>
        <w:jc w:val="both"/>
        <w:rPr>
          <w:rFonts w:ascii="Book Antiqua" w:hAnsi="Book Antiqua"/>
          <w:color w:val="000000"/>
          <w:szCs w:val="22"/>
        </w:rPr>
      </w:pPr>
      <w:proofErr w:type="spellStart"/>
      <w:r w:rsidRPr="000056D4">
        <w:rPr>
          <w:rFonts w:ascii="Book Antiqua" w:hAnsi="Book Antiqua"/>
          <w:color w:val="000000"/>
          <w:szCs w:val="22"/>
        </w:rPr>
        <w:t>Dengan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dilantiknya</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Pemerintah</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daerah</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yaitu</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Bupati</w:t>
      </w:r>
      <w:proofErr w:type="spellEnd"/>
      <w:r w:rsidRPr="000056D4">
        <w:rPr>
          <w:rFonts w:ascii="Book Antiqua" w:hAnsi="Book Antiqua"/>
          <w:color w:val="000000"/>
          <w:szCs w:val="22"/>
        </w:rPr>
        <w:t xml:space="preserve"> dan </w:t>
      </w:r>
      <w:proofErr w:type="spellStart"/>
      <w:r w:rsidRPr="000056D4">
        <w:rPr>
          <w:rFonts w:ascii="Book Antiqua" w:hAnsi="Book Antiqua"/>
          <w:color w:val="000000"/>
          <w:szCs w:val="22"/>
        </w:rPr>
        <w:t>wakilnya</w:t>
      </w:r>
      <w:proofErr w:type="spellEnd"/>
      <w:r w:rsidRPr="000056D4">
        <w:rPr>
          <w:rFonts w:ascii="Book Antiqua" w:hAnsi="Book Antiqua"/>
          <w:color w:val="000000"/>
          <w:szCs w:val="22"/>
        </w:rPr>
        <w:t xml:space="preserve"> pada 26 April 2021, </w:t>
      </w:r>
      <w:proofErr w:type="spellStart"/>
      <w:r w:rsidRPr="000056D4">
        <w:rPr>
          <w:rFonts w:ascii="Book Antiqua" w:hAnsi="Book Antiqua"/>
          <w:color w:val="000000"/>
          <w:szCs w:val="22"/>
        </w:rPr>
        <w:t>maka</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dilakukan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penyusunan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Rancangan</w:t>
      </w:r>
      <w:proofErr w:type="spellEnd"/>
      <w:r w:rsidRPr="000056D4">
        <w:rPr>
          <w:rFonts w:ascii="Book Antiqua" w:hAnsi="Book Antiqua"/>
          <w:color w:val="000000"/>
          <w:szCs w:val="22"/>
        </w:rPr>
        <w:t xml:space="preserve"> Awal RPJMD. </w:t>
      </w:r>
      <w:proofErr w:type="spellStart"/>
      <w:r w:rsidRPr="000056D4">
        <w:rPr>
          <w:rFonts w:ascii="Book Antiqua" w:hAnsi="Book Antiqua"/>
          <w:color w:val="000000"/>
          <w:szCs w:val="22"/>
        </w:rPr>
        <w:t>Rancangan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ini</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harus</w:t>
      </w:r>
      <w:proofErr w:type="spellEnd"/>
      <w:r w:rsidRPr="000056D4">
        <w:rPr>
          <w:rFonts w:ascii="Book Antiqua" w:hAnsi="Book Antiqua"/>
          <w:color w:val="000000"/>
          <w:szCs w:val="22"/>
        </w:rPr>
        <w:t xml:space="preserve"> UU </w:t>
      </w:r>
      <w:proofErr w:type="spellStart"/>
      <w:r w:rsidRPr="000056D4">
        <w:rPr>
          <w:rFonts w:ascii="Book Antiqua" w:hAnsi="Book Antiqua"/>
          <w:color w:val="000000"/>
          <w:szCs w:val="22"/>
        </w:rPr>
        <w:t>nomor</w:t>
      </w:r>
      <w:proofErr w:type="spellEnd"/>
      <w:r w:rsidRPr="000056D4">
        <w:rPr>
          <w:rFonts w:ascii="Book Antiqua" w:hAnsi="Book Antiqua"/>
          <w:color w:val="000000"/>
          <w:szCs w:val="22"/>
        </w:rPr>
        <w:t xml:space="preserve"> 23 </w:t>
      </w:r>
      <w:proofErr w:type="spellStart"/>
      <w:r w:rsidRPr="000056D4">
        <w:rPr>
          <w:rFonts w:ascii="Book Antiqua" w:hAnsi="Book Antiqua"/>
          <w:color w:val="000000"/>
          <w:szCs w:val="22"/>
        </w:rPr>
        <w:t>Tahun</w:t>
      </w:r>
      <w:proofErr w:type="spellEnd"/>
      <w:r w:rsidRPr="000056D4">
        <w:rPr>
          <w:rFonts w:ascii="Book Antiqua" w:hAnsi="Book Antiqua"/>
          <w:color w:val="000000"/>
          <w:szCs w:val="22"/>
        </w:rPr>
        <w:t xml:space="preserve"> 2014 </w:t>
      </w:r>
      <w:proofErr w:type="spellStart"/>
      <w:r w:rsidRPr="000056D4">
        <w:rPr>
          <w:rFonts w:ascii="Book Antiqua" w:hAnsi="Book Antiqua"/>
          <w:color w:val="000000"/>
          <w:szCs w:val="22"/>
        </w:rPr>
        <w:t>tentang</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Pemerintahan</w:t>
      </w:r>
      <w:proofErr w:type="spellEnd"/>
      <w:r w:rsidRPr="000056D4">
        <w:rPr>
          <w:rFonts w:ascii="Book Antiqua" w:hAnsi="Book Antiqua"/>
          <w:color w:val="000000"/>
          <w:szCs w:val="22"/>
        </w:rPr>
        <w:t xml:space="preserve"> Daerah dan </w:t>
      </w:r>
      <w:proofErr w:type="spellStart"/>
      <w:r w:rsidRPr="000056D4">
        <w:rPr>
          <w:rFonts w:ascii="Book Antiqua" w:hAnsi="Book Antiqua"/>
          <w:color w:val="000000"/>
          <w:szCs w:val="22"/>
        </w:rPr>
        <w:t>Peraturan</w:t>
      </w:r>
      <w:proofErr w:type="spellEnd"/>
      <w:r w:rsidRPr="000056D4">
        <w:rPr>
          <w:rFonts w:ascii="Book Antiqua" w:hAnsi="Book Antiqua"/>
          <w:color w:val="000000"/>
          <w:szCs w:val="22"/>
        </w:rPr>
        <w:t xml:space="preserve"> Menteri </w:t>
      </w:r>
      <w:proofErr w:type="spellStart"/>
      <w:r w:rsidRPr="000056D4">
        <w:rPr>
          <w:rFonts w:ascii="Book Antiqua" w:hAnsi="Book Antiqua"/>
          <w:color w:val="000000"/>
          <w:szCs w:val="22"/>
        </w:rPr>
        <w:t>Dalam</w:t>
      </w:r>
      <w:proofErr w:type="spellEnd"/>
      <w:r w:rsidRPr="000056D4">
        <w:rPr>
          <w:rFonts w:ascii="Book Antiqua" w:hAnsi="Book Antiqua"/>
          <w:color w:val="000000"/>
          <w:szCs w:val="22"/>
        </w:rPr>
        <w:t xml:space="preserve"> Negeri nomor 86 tahun 2017. </w:t>
      </w:r>
      <w:proofErr w:type="spellStart"/>
      <w:r w:rsidRPr="000056D4">
        <w:rPr>
          <w:rFonts w:ascii="Book Antiqua" w:hAnsi="Book Antiqua"/>
          <w:color w:val="000000"/>
          <w:szCs w:val="22"/>
        </w:rPr>
        <w:t>Sesuai</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dengan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peraturan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perundangan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tersebut</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maka</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Rancangan</w:t>
      </w:r>
      <w:proofErr w:type="spellEnd"/>
      <w:r w:rsidRPr="000056D4">
        <w:rPr>
          <w:rFonts w:ascii="Book Antiqua" w:hAnsi="Book Antiqua"/>
          <w:color w:val="000000"/>
          <w:szCs w:val="22"/>
        </w:rPr>
        <w:t xml:space="preserve"> Awal RPJMD </w:t>
      </w:r>
      <w:proofErr w:type="spellStart"/>
      <w:r w:rsidRPr="000056D4">
        <w:rPr>
          <w:rFonts w:ascii="Book Antiqua" w:hAnsi="Book Antiqua"/>
          <w:color w:val="000000"/>
          <w:szCs w:val="22"/>
        </w:rPr>
        <w:t>harus</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disampaikan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setelah</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dilantiknya</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pemerintah</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daerah</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terhitung</w:t>
      </w:r>
      <w:proofErr w:type="spellEnd"/>
      <w:r w:rsidRPr="000056D4">
        <w:rPr>
          <w:rFonts w:ascii="Book Antiqua" w:hAnsi="Book Antiqua"/>
          <w:color w:val="000000"/>
          <w:szCs w:val="22"/>
        </w:rPr>
        <w:t xml:space="preserve"> paling </w:t>
      </w:r>
      <w:proofErr w:type="spellStart"/>
      <w:r w:rsidRPr="000056D4">
        <w:rPr>
          <w:rFonts w:ascii="Book Antiqua" w:hAnsi="Book Antiqua"/>
          <w:color w:val="000000"/>
          <w:szCs w:val="22"/>
        </w:rPr>
        <w:t>lambat</w:t>
      </w:r>
      <w:proofErr w:type="spellEnd"/>
      <w:r w:rsidRPr="000056D4">
        <w:rPr>
          <w:rFonts w:ascii="Book Antiqua" w:hAnsi="Book Antiqua"/>
          <w:color w:val="000000"/>
          <w:szCs w:val="22"/>
        </w:rPr>
        <w:t xml:space="preserve"> 40 </w:t>
      </w:r>
      <w:proofErr w:type="spellStart"/>
      <w:r w:rsidRPr="000056D4">
        <w:rPr>
          <w:rFonts w:ascii="Book Antiqua" w:hAnsi="Book Antiqua"/>
          <w:color w:val="000000"/>
          <w:szCs w:val="22"/>
        </w:rPr>
        <w:t>hari</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setelahnya</w:t>
      </w:r>
      <w:proofErr w:type="spellEnd"/>
      <w:r w:rsidRPr="000056D4">
        <w:rPr>
          <w:rFonts w:ascii="Book Antiqua" w:hAnsi="Book Antiqua"/>
          <w:color w:val="000000"/>
          <w:szCs w:val="22"/>
        </w:rPr>
        <w:t>. </w:t>
      </w:r>
      <w:proofErr w:type="spellStart"/>
      <w:r w:rsidRPr="000056D4">
        <w:rPr>
          <w:rFonts w:ascii="Book Antiqua" w:hAnsi="Book Antiqua"/>
          <w:color w:val="000000"/>
          <w:szCs w:val="22"/>
        </w:rPr>
        <w:t>Pemerintah</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Kabupaten</w:t>
      </w:r>
      <w:proofErr w:type="spellEnd"/>
      <w:r w:rsidRPr="000056D4">
        <w:rPr>
          <w:rFonts w:ascii="Book Antiqua" w:hAnsi="Book Antiqua"/>
          <w:color w:val="000000"/>
          <w:szCs w:val="22"/>
        </w:rPr>
        <w:t xml:space="preserve"> Karo </w:t>
      </w:r>
      <w:proofErr w:type="spellStart"/>
      <w:r w:rsidRPr="000056D4">
        <w:rPr>
          <w:rFonts w:ascii="Book Antiqua" w:hAnsi="Book Antiqua"/>
          <w:color w:val="000000"/>
          <w:szCs w:val="22"/>
        </w:rPr>
        <w:t>harus</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menyampaikan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Ranwal</w:t>
      </w:r>
      <w:proofErr w:type="spellEnd"/>
      <w:r w:rsidRPr="000056D4">
        <w:rPr>
          <w:rFonts w:ascii="Book Antiqua" w:hAnsi="Book Antiqua"/>
          <w:color w:val="000000"/>
          <w:szCs w:val="22"/>
        </w:rPr>
        <w:t xml:space="preserve"> RPJMD </w:t>
      </w:r>
      <w:proofErr w:type="spellStart"/>
      <w:r w:rsidRPr="000056D4">
        <w:rPr>
          <w:rFonts w:ascii="Book Antiqua" w:hAnsi="Book Antiqua"/>
          <w:color w:val="000000"/>
          <w:szCs w:val="22"/>
        </w:rPr>
        <w:t>ini</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kepada</w:t>
      </w:r>
      <w:proofErr w:type="spellEnd"/>
      <w:r w:rsidRPr="000056D4">
        <w:rPr>
          <w:rFonts w:ascii="Book Antiqua" w:hAnsi="Book Antiqua"/>
          <w:color w:val="000000"/>
          <w:szCs w:val="22"/>
        </w:rPr>
        <w:t xml:space="preserve"> DPRD </w:t>
      </w:r>
      <w:proofErr w:type="spellStart"/>
      <w:r w:rsidRPr="000056D4">
        <w:rPr>
          <w:rFonts w:ascii="Book Antiqua" w:hAnsi="Book Antiqua"/>
          <w:color w:val="000000"/>
          <w:szCs w:val="22"/>
        </w:rPr>
        <w:t>Kabupaten</w:t>
      </w:r>
      <w:proofErr w:type="spellEnd"/>
      <w:r w:rsidRPr="000056D4">
        <w:rPr>
          <w:rFonts w:ascii="Book Antiqua" w:hAnsi="Book Antiqua"/>
          <w:color w:val="000000"/>
          <w:szCs w:val="22"/>
        </w:rPr>
        <w:t xml:space="preserve"> Karo paling lama di tanggal 31 Mei 2021. </w:t>
      </w:r>
      <w:proofErr w:type="spellStart"/>
      <w:r w:rsidRPr="000056D4">
        <w:rPr>
          <w:rFonts w:ascii="Book Antiqua" w:hAnsi="Book Antiqua"/>
          <w:color w:val="000000"/>
          <w:szCs w:val="22"/>
        </w:rPr>
        <w:t>Tahapan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penyusunan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ini</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merupakan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penyempurnaan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dari</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tahapan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Rancangan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Teknokratik</w:t>
      </w:r>
      <w:proofErr w:type="spellEnd"/>
      <w:r w:rsidRPr="000056D4">
        <w:rPr>
          <w:rFonts w:ascii="Book Antiqua" w:hAnsi="Book Antiqua"/>
          <w:color w:val="000000"/>
          <w:szCs w:val="22"/>
        </w:rPr>
        <w:t xml:space="preserve"> yang </w:t>
      </w:r>
      <w:proofErr w:type="spellStart"/>
      <w:r w:rsidRPr="000056D4">
        <w:rPr>
          <w:rFonts w:ascii="Book Antiqua" w:hAnsi="Book Antiqua"/>
          <w:color w:val="000000"/>
          <w:szCs w:val="22"/>
        </w:rPr>
        <w:t>telah</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dilakukan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mempedomani</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visi</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misi</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dari</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kepala</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daerah</w:t>
      </w:r>
      <w:proofErr w:type="spellEnd"/>
      <w:r w:rsidRPr="000056D4">
        <w:rPr>
          <w:rFonts w:ascii="Book Antiqua" w:hAnsi="Book Antiqua"/>
          <w:color w:val="000000"/>
          <w:szCs w:val="22"/>
        </w:rPr>
        <w:t xml:space="preserve"> yang </w:t>
      </w:r>
      <w:proofErr w:type="spellStart"/>
      <w:r w:rsidRPr="000056D4">
        <w:rPr>
          <w:rFonts w:ascii="Book Antiqua" w:hAnsi="Book Antiqua"/>
          <w:color w:val="000000"/>
          <w:szCs w:val="22"/>
        </w:rPr>
        <w:t>sudah</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dilantik</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yaitu</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Bupati</w:t>
      </w:r>
      <w:proofErr w:type="spellEnd"/>
      <w:r w:rsidRPr="000056D4">
        <w:rPr>
          <w:rFonts w:ascii="Book Antiqua" w:hAnsi="Book Antiqua"/>
          <w:color w:val="000000"/>
          <w:szCs w:val="22"/>
        </w:rPr>
        <w:t xml:space="preserve"> Karo Cory </w:t>
      </w:r>
      <w:proofErr w:type="spellStart"/>
      <w:r w:rsidRPr="000056D4">
        <w:rPr>
          <w:rFonts w:ascii="Book Antiqua" w:hAnsi="Book Antiqua"/>
          <w:color w:val="000000"/>
          <w:szCs w:val="22"/>
        </w:rPr>
        <w:t>Sriwaty</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Sebayang</w:t>
      </w:r>
      <w:proofErr w:type="spellEnd"/>
      <w:r w:rsidRPr="000056D4">
        <w:rPr>
          <w:rFonts w:ascii="Book Antiqua" w:hAnsi="Book Antiqua"/>
          <w:color w:val="000000"/>
          <w:szCs w:val="22"/>
        </w:rPr>
        <w:t xml:space="preserve"> dan </w:t>
      </w:r>
      <w:proofErr w:type="spellStart"/>
      <w:r w:rsidRPr="000056D4">
        <w:rPr>
          <w:rFonts w:ascii="Book Antiqua" w:hAnsi="Book Antiqua"/>
          <w:color w:val="000000"/>
          <w:szCs w:val="22"/>
        </w:rPr>
        <w:t>wakilnya</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adalah</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Theopilus</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Ginting</w:t>
      </w:r>
      <w:proofErr w:type="spellEnd"/>
      <w:r w:rsidRPr="000056D4">
        <w:rPr>
          <w:rFonts w:ascii="Book Antiqua" w:hAnsi="Book Antiqua"/>
          <w:color w:val="000000"/>
          <w:szCs w:val="22"/>
        </w:rPr>
        <w:t xml:space="preserve">. Adapun </w:t>
      </w:r>
      <w:proofErr w:type="spellStart"/>
      <w:r w:rsidRPr="000056D4">
        <w:rPr>
          <w:rFonts w:ascii="Book Antiqua" w:hAnsi="Book Antiqua"/>
          <w:color w:val="000000"/>
          <w:szCs w:val="22"/>
        </w:rPr>
        <w:t>sistematika</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pola</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penulisan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rancangan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awal</w:t>
      </w:r>
      <w:proofErr w:type="spellEnd"/>
      <w:r w:rsidRPr="000056D4">
        <w:rPr>
          <w:rFonts w:ascii="Book Antiqua" w:hAnsi="Book Antiqua"/>
          <w:color w:val="000000"/>
          <w:szCs w:val="22"/>
        </w:rPr>
        <w:t xml:space="preserve"> RPJMD </w:t>
      </w:r>
      <w:proofErr w:type="spellStart"/>
      <w:r w:rsidRPr="000056D4">
        <w:rPr>
          <w:rFonts w:ascii="Book Antiqua" w:hAnsi="Book Antiqua"/>
          <w:color w:val="000000"/>
          <w:szCs w:val="22"/>
        </w:rPr>
        <w:t>tersebut</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terdiri</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dari</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beberapa</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bab</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yakni</w:t>
      </w:r>
      <w:proofErr w:type="spellEnd"/>
      <w:r w:rsidRPr="000056D4">
        <w:rPr>
          <w:rFonts w:ascii="Book Antiqua" w:hAnsi="Book Antiqua"/>
          <w:color w:val="000000"/>
          <w:szCs w:val="22"/>
        </w:rPr>
        <w:t xml:space="preserve"> : BAB I</w:t>
      </w:r>
      <w:r>
        <w:rPr>
          <w:rFonts w:ascii="Book Antiqua" w:hAnsi="Book Antiqua"/>
          <w:color w:val="000000"/>
          <w:szCs w:val="22"/>
        </w:rPr>
        <w:t xml:space="preserve"> </w:t>
      </w:r>
      <w:r w:rsidRPr="000056D4">
        <w:rPr>
          <w:rFonts w:ascii="Book Antiqua" w:hAnsi="Book Antiqua"/>
          <w:color w:val="000000"/>
          <w:szCs w:val="22"/>
        </w:rPr>
        <w:t>yang berisi Pendahuluan, BAB II berisi Gambaran Umum Kondisi Daerah, BAB III</w:t>
      </w:r>
      <w:r>
        <w:rPr>
          <w:rFonts w:ascii="Book Antiqua" w:hAnsi="Book Antiqua"/>
          <w:color w:val="000000"/>
          <w:szCs w:val="22"/>
        </w:rPr>
        <w:t xml:space="preserve"> </w:t>
      </w:r>
      <w:r w:rsidRPr="000056D4">
        <w:rPr>
          <w:rFonts w:ascii="Book Antiqua" w:hAnsi="Book Antiqua"/>
          <w:color w:val="000000"/>
          <w:szCs w:val="22"/>
        </w:rPr>
        <w:t xml:space="preserve">berisi Gambaran Keuangan Daerah, BAB IV </w:t>
      </w:r>
      <w:proofErr w:type="spellStart"/>
      <w:r w:rsidRPr="000056D4">
        <w:rPr>
          <w:rFonts w:ascii="Book Antiqua" w:hAnsi="Book Antiqua"/>
          <w:color w:val="000000"/>
          <w:szCs w:val="22"/>
        </w:rPr>
        <w:t>berisi</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Permasalahan</w:t>
      </w:r>
      <w:proofErr w:type="spellEnd"/>
      <w:r w:rsidRPr="000056D4">
        <w:rPr>
          <w:rFonts w:ascii="Book Antiqua" w:hAnsi="Book Antiqua"/>
          <w:color w:val="000000"/>
          <w:szCs w:val="22"/>
        </w:rPr>
        <w:t xml:space="preserve"> dan </w:t>
      </w:r>
      <w:proofErr w:type="spellStart"/>
      <w:r w:rsidRPr="000056D4">
        <w:rPr>
          <w:rFonts w:ascii="Book Antiqua" w:hAnsi="Book Antiqua"/>
          <w:color w:val="000000"/>
          <w:szCs w:val="22"/>
        </w:rPr>
        <w:t>Isu</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Strategis</w:t>
      </w:r>
      <w:proofErr w:type="spellEnd"/>
      <w:r w:rsidRPr="000056D4">
        <w:rPr>
          <w:rFonts w:ascii="Book Antiqua" w:hAnsi="Book Antiqua"/>
          <w:color w:val="000000"/>
          <w:szCs w:val="22"/>
        </w:rPr>
        <w:t xml:space="preserve"> Daerah, BAB V</w:t>
      </w:r>
      <w:r>
        <w:rPr>
          <w:rFonts w:ascii="Book Antiqua" w:hAnsi="Book Antiqua"/>
          <w:color w:val="000000"/>
          <w:szCs w:val="22"/>
        </w:rPr>
        <w:t xml:space="preserve"> </w:t>
      </w:r>
      <w:r w:rsidRPr="000056D4">
        <w:rPr>
          <w:rFonts w:ascii="Book Antiqua" w:hAnsi="Book Antiqua"/>
          <w:color w:val="000000"/>
          <w:szCs w:val="22"/>
        </w:rPr>
        <w:t xml:space="preserve">berisi Visi, Misi Tujuan dan Sasaran, BAB VI berisi Strategi, Arah Kebijakan dan Program, BAB VII </w:t>
      </w:r>
      <w:proofErr w:type="spellStart"/>
      <w:r w:rsidRPr="000056D4">
        <w:rPr>
          <w:rFonts w:ascii="Book Antiqua" w:hAnsi="Book Antiqua"/>
          <w:color w:val="000000"/>
          <w:szCs w:val="22"/>
        </w:rPr>
        <w:t>berisi</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Kerangka</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Pendanaan</w:t>
      </w:r>
      <w:proofErr w:type="spellEnd"/>
      <w:r w:rsidRPr="000056D4">
        <w:rPr>
          <w:rFonts w:ascii="Book Antiqua" w:hAnsi="Book Antiqua"/>
          <w:color w:val="000000"/>
          <w:szCs w:val="22"/>
        </w:rPr>
        <w:t xml:space="preserve"> Pembangunan dan Program </w:t>
      </w:r>
      <w:proofErr w:type="spellStart"/>
      <w:r w:rsidRPr="000056D4">
        <w:rPr>
          <w:rFonts w:ascii="Book Antiqua" w:hAnsi="Book Antiqua"/>
          <w:color w:val="000000"/>
          <w:szCs w:val="22"/>
        </w:rPr>
        <w:t>Perangkat</w:t>
      </w:r>
      <w:proofErr w:type="spellEnd"/>
      <w:r w:rsidRPr="000056D4">
        <w:rPr>
          <w:rFonts w:ascii="Book Antiqua" w:hAnsi="Book Antiqua"/>
          <w:color w:val="000000"/>
          <w:szCs w:val="22"/>
        </w:rPr>
        <w:t xml:space="preserve"> Daerah, BAB VIII </w:t>
      </w:r>
      <w:proofErr w:type="spellStart"/>
      <w:r w:rsidRPr="000056D4">
        <w:rPr>
          <w:rFonts w:ascii="Book Antiqua" w:hAnsi="Book Antiqua"/>
          <w:color w:val="000000"/>
          <w:szCs w:val="22"/>
        </w:rPr>
        <w:t>berisi</w:t>
      </w:r>
      <w:proofErr w:type="spellEnd"/>
      <w:r w:rsidRPr="000056D4">
        <w:rPr>
          <w:rFonts w:ascii="Book Antiqua" w:hAnsi="Book Antiqua"/>
          <w:color w:val="000000"/>
          <w:szCs w:val="22"/>
        </w:rPr>
        <w:t xml:space="preserve"> Kinerja </w:t>
      </w:r>
      <w:proofErr w:type="spellStart"/>
      <w:r w:rsidRPr="000056D4">
        <w:rPr>
          <w:rFonts w:ascii="Book Antiqua" w:hAnsi="Book Antiqua"/>
          <w:color w:val="000000"/>
          <w:szCs w:val="22"/>
        </w:rPr>
        <w:t>Penyelenggaran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Pemerintah</w:t>
      </w:r>
      <w:proofErr w:type="spellEnd"/>
      <w:r w:rsidRPr="000056D4">
        <w:rPr>
          <w:rFonts w:ascii="Book Antiqua" w:hAnsi="Book Antiqua"/>
          <w:color w:val="000000"/>
          <w:szCs w:val="22"/>
        </w:rPr>
        <w:t xml:space="preserve"> Daerah dan </w:t>
      </w:r>
      <w:proofErr w:type="spellStart"/>
      <w:r w:rsidRPr="000056D4">
        <w:rPr>
          <w:rFonts w:ascii="Book Antiqua" w:hAnsi="Book Antiqua"/>
          <w:color w:val="000000"/>
          <w:szCs w:val="22"/>
        </w:rPr>
        <w:t>terakhir</w:t>
      </w:r>
      <w:proofErr w:type="spellEnd"/>
      <w:r w:rsidRPr="000056D4">
        <w:rPr>
          <w:rFonts w:ascii="Book Antiqua" w:hAnsi="Book Antiqua"/>
          <w:color w:val="000000"/>
          <w:szCs w:val="22"/>
        </w:rPr>
        <w:t xml:space="preserve"> BAB IX  </w:t>
      </w:r>
      <w:proofErr w:type="spellStart"/>
      <w:r w:rsidRPr="000056D4">
        <w:rPr>
          <w:rFonts w:ascii="Book Antiqua" w:hAnsi="Book Antiqua"/>
          <w:color w:val="000000"/>
          <w:szCs w:val="22"/>
        </w:rPr>
        <w:t>berisi</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Penutup</w:t>
      </w:r>
      <w:proofErr w:type="spellEnd"/>
      <w:r w:rsidRPr="000056D4">
        <w:rPr>
          <w:rFonts w:ascii="Book Antiqua" w:hAnsi="Book Antiqua"/>
          <w:color w:val="000000"/>
          <w:szCs w:val="22"/>
        </w:rPr>
        <w:t>.</w:t>
      </w:r>
    </w:p>
    <w:p w14:paraId="5882660C" w14:textId="77777777" w:rsidR="00706CF4" w:rsidRDefault="00706CF4" w:rsidP="00A234F2">
      <w:pPr>
        <w:spacing w:after="120" w:line="240" w:lineRule="auto"/>
        <w:ind w:left="360"/>
        <w:jc w:val="both"/>
        <w:rPr>
          <w:rFonts w:ascii="Book Antiqua" w:hAnsi="Book Antiqua"/>
          <w:color w:val="000000"/>
          <w:szCs w:val="22"/>
        </w:rPr>
      </w:pPr>
      <w:r w:rsidRPr="000056D4">
        <w:rPr>
          <w:rFonts w:ascii="Book Antiqua" w:hAnsi="Book Antiqua"/>
          <w:color w:val="000000"/>
          <w:szCs w:val="22"/>
        </w:rPr>
        <w:t xml:space="preserve">Setelah </w:t>
      </w:r>
      <w:proofErr w:type="spellStart"/>
      <w:r w:rsidRPr="000056D4">
        <w:rPr>
          <w:rFonts w:ascii="Book Antiqua" w:hAnsi="Book Antiqua"/>
          <w:color w:val="000000"/>
          <w:szCs w:val="22"/>
        </w:rPr>
        <w:t>itu</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dilakukan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tahapan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konsultasi</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publik</w:t>
      </w:r>
      <w:proofErr w:type="spellEnd"/>
      <w:r w:rsidRPr="000056D4">
        <w:rPr>
          <w:rFonts w:ascii="Book Antiqua" w:hAnsi="Book Antiqua"/>
          <w:color w:val="000000"/>
          <w:szCs w:val="22"/>
        </w:rPr>
        <w:t xml:space="preserve"> yang </w:t>
      </w:r>
      <w:proofErr w:type="spellStart"/>
      <w:r w:rsidRPr="000056D4">
        <w:rPr>
          <w:rFonts w:ascii="Book Antiqua" w:hAnsi="Book Antiqua"/>
          <w:color w:val="000000"/>
          <w:szCs w:val="22"/>
        </w:rPr>
        <w:t>dilaksanakan</w:t>
      </w:r>
      <w:proofErr w:type="spellEnd"/>
      <w:r w:rsidRPr="000056D4">
        <w:rPr>
          <w:rFonts w:ascii="Book Antiqua" w:hAnsi="Book Antiqua"/>
          <w:color w:val="000000"/>
          <w:szCs w:val="22"/>
        </w:rPr>
        <w:t xml:space="preserve"> pada tanggal 20 Mei 2021, </w:t>
      </w:r>
      <w:proofErr w:type="spellStart"/>
      <w:r w:rsidRPr="000056D4">
        <w:rPr>
          <w:rFonts w:ascii="Book Antiqua" w:hAnsi="Book Antiqua"/>
          <w:color w:val="000000"/>
          <w:szCs w:val="22"/>
        </w:rPr>
        <w:t>dimana</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perlu</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adanya</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masukan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dari</w:t>
      </w:r>
      <w:proofErr w:type="spellEnd"/>
      <w:r w:rsidRPr="000056D4">
        <w:rPr>
          <w:rFonts w:ascii="Book Antiqua" w:hAnsi="Book Antiqua"/>
          <w:color w:val="000000"/>
          <w:szCs w:val="22"/>
        </w:rPr>
        <w:t xml:space="preserve"> para </w:t>
      </w:r>
      <w:proofErr w:type="spellStart"/>
      <w:r w:rsidRPr="000056D4">
        <w:rPr>
          <w:rFonts w:ascii="Book Antiqua" w:hAnsi="Book Antiqua"/>
          <w:color w:val="000000"/>
          <w:szCs w:val="22"/>
        </w:rPr>
        <w:t>pemangku</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kepentingan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sebelum</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disampaikan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ke</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lembaga</w:t>
      </w:r>
      <w:proofErr w:type="spellEnd"/>
      <w:r w:rsidRPr="000056D4">
        <w:rPr>
          <w:rFonts w:ascii="Book Antiqua" w:hAnsi="Book Antiqua"/>
          <w:color w:val="000000"/>
          <w:szCs w:val="22"/>
        </w:rPr>
        <w:t xml:space="preserve"> DPRD </w:t>
      </w:r>
      <w:proofErr w:type="spellStart"/>
      <w:r w:rsidRPr="000056D4">
        <w:rPr>
          <w:rFonts w:ascii="Book Antiqua" w:hAnsi="Book Antiqua"/>
          <w:color w:val="000000"/>
          <w:szCs w:val="22"/>
        </w:rPr>
        <w:t>Kabupaten</w:t>
      </w:r>
      <w:proofErr w:type="spellEnd"/>
      <w:r w:rsidRPr="000056D4">
        <w:rPr>
          <w:rFonts w:ascii="Book Antiqua" w:hAnsi="Book Antiqua"/>
          <w:color w:val="000000"/>
          <w:szCs w:val="22"/>
        </w:rPr>
        <w:t xml:space="preserve"> Karo. </w:t>
      </w:r>
      <w:proofErr w:type="spellStart"/>
      <w:r w:rsidRPr="000056D4">
        <w:rPr>
          <w:rFonts w:ascii="Book Antiqua" w:hAnsi="Book Antiqua"/>
          <w:color w:val="000000"/>
          <w:szCs w:val="22"/>
        </w:rPr>
        <w:t>Melalui</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ini</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diharapkan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semua</w:t>
      </w:r>
      <w:proofErr w:type="spellEnd"/>
      <w:r w:rsidRPr="000056D4">
        <w:rPr>
          <w:rFonts w:ascii="Book Antiqua" w:hAnsi="Book Antiqua"/>
          <w:color w:val="000000"/>
          <w:szCs w:val="22"/>
        </w:rPr>
        <w:t xml:space="preserve"> program </w:t>
      </w:r>
      <w:proofErr w:type="spellStart"/>
      <w:r w:rsidRPr="000056D4">
        <w:rPr>
          <w:rFonts w:ascii="Book Antiqua" w:hAnsi="Book Antiqua"/>
          <w:color w:val="000000"/>
          <w:szCs w:val="22"/>
        </w:rPr>
        <w:t>serta</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kegiatan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dari</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perangkat</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daerah</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mampu</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memiliki</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kesesuaian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dengan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Rancangan</w:t>
      </w:r>
      <w:proofErr w:type="spellEnd"/>
      <w:r w:rsidRPr="000056D4">
        <w:rPr>
          <w:rFonts w:ascii="Book Antiqua" w:hAnsi="Book Antiqua"/>
          <w:color w:val="000000"/>
          <w:szCs w:val="22"/>
        </w:rPr>
        <w:t xml:space="preserve"> RPJMD </w:t>
      </w:r>
      <w:proofErr w:type="spellStart"/>
      <w:r w:rsidRPr="000056D4">
        <w:rPr>
          <w:rFonts w:ascii="Book Antiqua" w:hAnsi="Book Antiqua"/>
          <w:color w:val="000000"/>
          <w:szCs w:val="22"/>
        </w:rPr>
        <w:t>untuk</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mendukung</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visi</w:t>
      </w:r>
      <w:proofErr w:type="spellEnd"/>
      <w:r w:rsidRPr="000056D4">
        <w:rPr>
          <w:rFonts w:ascii="Book Antiqua" w:hAnsi="Book Antiqua"/>
          <w:color w:val="000000"/>
          <w:szCs w:val="22"/>
        </w:rPr>
        <w:t xml:space="preserve"> yang </w:t>
      </w:r>
      <w:proofErr w:type="spellStart"/>
      <w:r w:rsidRPr="000056D4">
        <w:rPr>
          <w:rFonts w:ascii="Book Antiqua" w:hAnsi="Book Antiqua"/>
          <w:color w:val="000000"/>
          <w:szCs w:val="22"/>
        </w:rPr>
        <w:t>telah</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ditetapkan</w:t>
      </w:r>
      <w:proofErr w:type="spellEnd"/>
      <w:r w:rsidRPr="000056D4">
        <w:rPr>
          <w:rFonts w:ascii="Book Antiqua" w:hAnsi="Book Antiqua"/>
          <w:color w:val="000000"/>
          <w:szCs w:val="22"/>
        </w:rPr>
        <w:t xml:space="preserve"> pada </w:t>
      </w:r>
      <w:proofErr w:type="spellStart"/>
      <w:r w:rsidRPr="000056D4">
        <w:rPr>
          <w:rFonts w:ascii="Book Antiqua" w:hAnsi="Book Antiqua"/>
          <w:color w:val="000000"/>
          <w:szCs w:val="22"/>
        </w:rPr>
        <w:t>pembangunan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Kabupaten</w:t>
      </w:r>
      <w:proofErr w:type="spellEnd"/>
      <w:r w:rsidRPr="000056D4">
        <w:rPr>
          <w:rFonts w:ascii="Book Antiqua" w:hAnsi="Book Antiqua"/>
          <w:color w:val="000000"/>
          <w:szCs w:val="22"/>
        </w:rPr>
        <w:t xml:space="preserve"> tersebut.</w:t>
      </w:r>
    </w:p>
    <w:p w14:paraId="744D962C" w14:textId="77777777" w:rsidR="00A234F2" w:rsidRDefault="00A234F2" w:rsidP="00A234F2">
      <w:pPr>
        <w:spacing w:after="120" w:line="240" w:lineRule="auto"/>
        <w:ind w:left="360"/>
        <w:jc w:val="both"/>
        <w:rPr>
          <w:rFonts w:ascii="Book Antiqua" w:hAnsi="Book Antiqua"/>
          <w:color w:val="000000"/>
          <w:szCs w:val="22"/>
        </w:rPr>
      </w:pPr>
    </w:p>
    <w:p w14:paraId="5BBBA926" w14:textId="77777777" w:rsidR="00A234F2" w:rsidRDefault="00A234F2" w:rsidP="00A234F2">
      <w:pPr>
        <w:spacing w:after="120" w:line="240" w:lineRule="auto"/>
        <w:ind w:left="360"/>
        <w:jc w:val="both"/>
        <w:rPr>
          <w:rFonts w:ascii="Book Antiqua" w:hAnsi="Book Antiqua"/>
          <w:color w:val="000000"/>
          <w:szCs w:val="22"/>
        </w:rPr>
      </w:pPr>
    </w:p>
    <w:p w14:paraId="1D91AF55" w14:textId="77777777" w:rsidR="00706CF4" w:rsidRPr="00A234F2" w:rsidRDefault="00706CF4" w:rsidP="00DC4B97">
      <w:pPr>
        <w:numPr>
          <w:ilvl w:val="0"/>
          <w:numId w:val="2"/>
        </w:numPr>
        <w:spacing w:after="60" w:line="240" w:lineRule="auto"/>
        <w:jc w:val="both"/>
        <w:rPr>
          <w:rFonts w:ascii="Book Antiqua" w:hAnsi="Book Antiqua"/>
          <w:b/>
          <w:bCs/>
          <w:color w:val="000000"/>
          <w:szCs w:val="22"/>
        </w:rPr>
      </w:pPr>
      <w:r w:rsidRPr="00A234F2">
        <w:rPr>
          <w:rFonts w:ascii="Book Antiqua" w:hAnsi="Book Antiqua"/>
          <w:b/>
          <w:bCs/>
          <w:color w:val="000000"/>
          <w:szCs w:val="22"/>
        </w:rPr>
        <w:lastRenderedPageBreak/>
        <w:t>Tahapan Rancangan RPJMD</w:t>
      </w:r>
    </w:p>
    <w:p w14:paraId="7900029A" w14:textId="77777777" w:rsidR="00706CF4" w:rsidRPr="000056D4" w:rsidRDefault="00706CF4" w:rsidP="00A234F2">
      <w:pPr>
        <w:spacing w:after="120" w:line="240" w:lineRule="auto"/>
        <w:ind w:left="360"/>
        <w:jc w:val="both"/>
        <w:rPr>
          <w:rFonts w:ascii="Book Antiqua" w:hAnsi="Book Antiqua"/>
          <w:color w:val="000000"/>
          <w:szCs w:val="22"/>
        </w:rPr>
      </w:pPr>
      <w:proofErr w:type="spellStart"/>
      <w:r w:rsidRPr="000056D4">
        <w:rPr>
          <w:rFonts w:ascii="Book Antiqua" w:hAnsi="Book Antiqua"/>
          <w:color w:val="000000"/>
          <w:szCs w:val="22"/>
        </w:rPr>
        <w:t>Tahapan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ini</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telah</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disusun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dengan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mempertimbangkan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visi</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pembangunan</w:t>
      </w:r>
      <w:proofErr w:type="spellEnd"/>
      <w:r w:rsidRPr="000056D4">
        <w:rPr>
          <w:rFonts w:ascii="Book Antiqua" w:hAnsi="Book Antiqua"/>
          <w:color w:val="000000"/>
          <w:szCs w:val="22"/>
        </w:rPr>
        <w:t xml:space="preserve"> di </w:t>
      </w:r>
      <w:proofErr w:type="spellStart"/>
      <w:r w:rsidRPr="000056D4">
        <w:rPr>
          <w:rFonts w:ascii="Book Antiqua" w:hAnsi="Book Antiqua"/>
          <w:color w:val="000000"/>
          <w:szCs w:val="22"/>
        </w:rPr>
        <w:t>daerah</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Kabupaten</w:t>
      </w:r>
      <w:proofErr w:type="spellEnd"/>
      <w:r w:rsidRPr="000056D4">
        <w:rPr>
          <w:rFonts w:ascii="Book Antiqua" w:hAnsi="Book Antiqua"/>
          <w:color w:val="000000"/>
          <w:szCs w:val="22"/>
        </w:rPr>
        <w:t xml:space="preserve"> Karo </w:t>
      </w:r>
      <w:proofErr w:type="spellStart"/>
      <w:r w:rsidRPr="000056D4">
        <w:rPr>
          <w:rFonts w:ascii="Book Antiqua" w:hAnsi="Book Antiqua"/>
          <w:color w:val="000000"/>
          <w:szCs w:val="22"/>
        </w:rPr>
        <w:t>untuk</w:t>
      </w:r>
      <w:proofErr w:type="spellEnd"/>
      <w:r w:rsidRPr="000056D4">
        <w:rPr>
          <w:rFonts w:ascii="Book Antiqua" w:hAnsi="Book Antiqua"/>
          <w:color w:val="000000"/>
          <w:szCs w:val="22"/>
        </w:rPr>
        <w:t xml:space="preserve"> tahun 2021-2026. </w:t>
      </w:r>
      <w:proofErr w:type="spellStart"/>
      <w:r w:rsidRPr="000056D4">
        <w:rPr>
          <w:rFonts w:ascii="Book Antiqua" w:hAnsi="Book Antiqua"/>
          <w:color w:val="000000"/>
          <w:szCs w:val="22"/>
        </w:rPr>
        <w:t>Rancangan</w:t>
      </w:r>
      <w:proofErr w:type="spellEnd"/>
      <w:r w:rsidRPr="000056D4">
        <w:rPr>
          <w:rFonts w:ascii="Book Antiqua" w:hAnsi="Book Antiqua"/>
          <w:color w:val="000000"/>
          <w:szCs w:val="22"/>
        </w:rPr>
        <w:t xml:space="preserve"> yang </w:t>
      </w:r>
      <w:proofErr w:type="spellStart"/>
      <w:r w:rsidRPr="000056D4">
        <w:rPr>
          <w:rFonts w:ascii="Book Antiqua" w:hAnsi="Book Antiqua"/>
          <w:color w:val="000000"/>
          <w:szCs w:val="22"/>
        </w:rPr>
        <w:t>telah</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disusun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kemudian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disampaikan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ke</w:t>
      </w:r>
      <w:proofErr w:type="spellEnd"/>
      <w:r w:rsidRPr="000056D4">
        <w:rPr>
          <w:rFonts w:ascii="Book Antiqua" w:hAnsi="Book Antiqua"/>
          <w:color w:val="000000"/>
          <w:szCs w:val="22"/>
        </w:rPr>
        <w:t xml:space="preserve"> DPRD Kabupaten Karo pada tanggal 31 Mei 2021 </w:t>
      </w:r>
      <w:proofErr w:type="spellStart"/>
      <w:r w:rsidRPr="000056D4">
        <w:rPr>
          <w:rFonts w:ascii="Book Antiqua" w:hAnsi="Book Antiqua"/>
          <w:color w:val="000000"/>
          <w:szCs w:val="22"/>
        </w:rPr>
        <w:t>setelah</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dilaksanakannya</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konsultasi</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publik</w:t>
      </w:r>
      <w:proofErr w:type="spellEnd"/>
      <w:r w:rsidRPr="000056D4">
        <w:rPr>
          <w:rFonts w:ascii="Book Antiqua" w:hAnsi="Book Antiqua"/>
          <w:color w:val="000000"/>
          <w:szCs w:val="22"/>
        </w:rPr>
        <w:t xml:space="preserve"> di tanggal 20 Mei 2021, </w:t>
      </w:r>
      <w:proofErr w:type="spellStart"/>
      <w:r w:rsidRPr="000056D4">
        <w:rPr>
          <w:rFonts w:ascii="Book Antiqua" w:hAnsi="Book Antiqua"/>
          <w:color w:val="000000"/>
          <w:szCs w:val="22"/>
        </w:rPr>
        <w:t>dilanjutkan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membahas</w:t>
      </w:r>
      <w:proofErr w:type="spellEnd"/>
      <w:r w:rsidRPr="000056D4">
        <w:rPr>
          <w:rFonts w:ascii="Book Antiqua" w:hAnsi="Book Antiqua"/>
          <w:color w:val="000000"/>
          <w:szCs w:val="22"/>
        </w:rPr>
        <w:t xml:space="preserve"> dan </w:t>
      </w:r>
      <w:proofErr w:type="spellStart"/>
      <w:r w:rsidRPr="000056D4">
        <w:rPr>
          <w:rFonts w:ascii="Book Antiqua" w:hAnsi="Book Antiqua"/>
          <w:color w:val="000000"/>
          <w:szCs w:val="22"/>
        </w:rPr>
        <w:t>membuat</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kesepakatan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dengan</w:t>
      </w:r>
      <w:proofErr w:type="spellEnd"/>
      <w:r w:rsidRPr="000056D4">
        <w:rPr>
          <w:rFonts w:ascii="Book Antiqua" w:hAnsi="Book Antiqua"/>
          <w:color w:val="000000"/>
          <w:szCs w:val="22"/>
        </w:rPr>
        <w:t xml:space="preserve"> DPRD dan yang </w:t>
      </w:r>
      <w:proofErr w:type="spellStart"/>
      <w:r w:rsidRPr="000056D4">
        <w:rPr>
          <w:rFonts w:ascii="Book Antiqua" w:hAnsi="Book Antiqua"/>
          <w:color w:val="000000"/>
          <w:szCs w:val="22"/>
        </w:rPr>
        <w:t>terakhir</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melakukan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konsultasi</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kepada</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Gubernur</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untuk</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penyempurnaan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dari</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Rancangan</w:t>
      </w:r>
      <w:proofErr w:type="spellEnd"/>
      <w:r w:rsidRPr="000056D4">
        <w:rPr>
          <w:rFonts w:ascii="Book Antiqua" w:hAnsi="Book Antiqua"/>
          <w:color w:val="000000"/>
          <w:szCs w:val="22"/>
        </w:rPr>
        <w:t xml:space="preserve"> RPJMD. Setelah </w:t>
      </w:r>
      <w:proofErr w:type="spellStart"/>
      <w:r w:rsidRPr="000056D4">
        <w:rPr>
          <w:rFonts w:ascii="Book Antiqua" w:hAnsi="Book Antiqua"/>
          <w:color w:val="000000"/>
          <w:szCs w:val="22"/>
        </w:rPr>
        <w:t>penyusunan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Rancangan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awal</w:t>
      </w:r>
      <w:proofErr w:type="spellEnd"/>
      <w:r w:rsidRPr="000056D4">
        <w:rPr>
          <w:rFonts w:ascii="Book Antiqua" w:hAnsi="Book Antiqua"/>
          <w:color w:val="000000"/>
          <w:szCs w:val="22"/>
        </w:rPr>
        <w:t xml:space="preserve"> RPJMD </w:t>
      </w:r>
      <w:proofErr w:type="spellStart"/>
      <w:r w:rsidRPr="000056D4">
        <w:rPr>
          <w:rFonts w:ascii="Book Antiqua" w:hAnsi="Book Antiqua"/>
          <w:color w:val="000000"/>
          <w:szCs w:val="22"/>
        </w:rPr>
        <w:t>disempurnakan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maka</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dilanjutkan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dengan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penyusunan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Renstra</w:t>
      </w:r>
      <w:proofErr w:type="spellEnd"/>
      <w:r w:rsidRPr="000056D4">
        <w:rPr>
          <w:rFonts w:ascii="Book Antiqua" w:hAnsi="Book Antiqua"/>
          <w:color w:val="000000"/>
          <w:szCs w:val="22"/>
        </w:rPr>
        <w:t xml:space="preserve"> SKPD </w:t>
      </w:r>
      <w:proofErr w:type="spellStart"/>
      <w:r w:rsidRPr="000056D4">
        <w:rPr>
          <w:rFonts w:ascii="Book Antiqua" w:hAnsi="Book Antiqua"/>
          <w:color w:val="000000"/>
          <w:szCs w:val="22"/>
        </w:rPr>
        <w:t>dengan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mempedomani</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visi</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misi</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dari</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kepala</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daerah</w:t>
      </w:r>
      <w:proofErr w:type="spellEnd"/>
      <w:r w:rsidRPr="000056D4">
        <w:rPr>
          <w:rFonts w:ascii="Book Antiqua" w:hAnsi="Book Antiqua"/>
          <w:color w:val="000000"/>
          <w:szCs w:val="22"/>
        </w:rPr>
        <w:t xml:space="preserve"> di </w:t>
      </w:r>
      <w:proofErr w:type="spellStart"/>
      <w:r w:rsidRPr="000056D4">
        <w:rPr>
          <w:rFonts w:ascii="Book Antiqua" w:hAnsi="Book Antiqua"/>
          <w:color w:val="000000"/>
          <w:szCs w:val="22"/>
        </w:rPr>
        <w:t>Kabupaten</w:t>
      </w:r>
      <w:proofErr w:type="spellEnd"/>
      <w:r w:rsidRPr="000056D4">
        <w:rPr>
          <w:rFonts w:ascii="Book Antiqua" w:hAnsi="Book Antiqua"/>
          <w:color w:val="000000"/>
          <w:szCs w:val="22"/>
        </w:rPr>
        <w:t xml:space="preserve"> Karo dan </w:t>
      </w:r>
      <w:proofErr w:type="spellStart"/>
      <w:r w:rsidRPr="000056D4">
        <w:rPr>
          <w:rFonts w:ascii="Book Antiqua" w:hAnsi="Book Antiqua"/>
          <w:color w:val="000000"/>
          <w:szCs w:val="22"/>
        </w:rPr>
        <w:t>rancangan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awal</w:t>
      </w:r>
      <w:proofErr w:type="spellEnd"/>
      <w:r w:rsidRPr="000056D4">
        <w:rPr>
          <w:rFonts w:ascii="Book Antiqua" w:hAnsi="Book Antiqua"/>
          <w:color w:val="000000"/>
          <w:szCs w:val="22"/>
        </w:rPr>
        <w:t xml:space="preserve"> RPJMD </w:t>
      </w:r>
      <w:proofErr w:type="spellStart"/>
      <w:r w:rsidRPr="000056D4">
        <w:rPr>
          <w:rFonts w:ascii="Book Antiqua" w:hAnsi="Book Antiqua"/>
          <w:color w:val="000000"/>
          <w:szCs w:val="22"/>
        </w:rPr>
        <w:t>sebelumnya</w:t>
      </w:r>
      <w:proofErr w:type="spellEnd"/>
      <w:r w:rsidRPr="000056D4">
        <w:rPr>
          <w:rFonts w:ascii="Book Antiqua" w:hAnsi="Book Antiqua"/>
          <w:color w:val="000000"/>
          <w:szCs w:val="22"/>
        </w:rPr>
        <w:t xml:space="preserve">. Hasil </w:t>
      </w:r>
      <w:proofErr w:type="spellStart"/>
      <w:r w:rsidRPr="000056D4">
        <w:rPr>
          <w:rFonts w:ascii="Book Antiqua" w:hAnsi="Book Antiqua"/>
          <w:color w:val="000000"/>
          <w:szCs w:val="22"/>
        </w:rPr>
        <w:t>dari</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seluruh</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perumusan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susunan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Rencana</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strategis</w:t>
      </w:r>
      <w:proofErr w:type="spellEnd"/>
      <w:r w:rsidRPr="000056D4">
        <w:rPr>
          <w:rFonts w:ascii="Book Antiqua" w:hAnsi="Book Antiqua"/>
          <w:color w:val="000000"/>
          <w:szCs w:val="22"/>
        </w:rPr>
        <w:t xml:space="preserve"> SKPD </w:t>
      </w:r>
      <w:proofErr w:type="spellStart"/>
      <w:r w:rsidRPr="000056D4">
        <w:rPr>
          <w:rFonts w:ascii="Book Antiqua" w:hAnsi="Book Antiqua"/>
          <w:color w:val="000000"/>
          <w:szCs w:val="22"/>
        </w:rPr>
        <w:t>harus</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sesuai</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dengan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fungsinya</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supaya</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dapat</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diserahkan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kepada</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Bappeda</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untuk</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menyesuaian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antara</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Renstra</w:t>
      </w:r>
      <w:proofErr w:type="spellEnd"/>
      <w:r w:rsidRPr="000056D4">
        <w:rPr>
          <w:rFonts w:ascii="Book Antiqua" w:hAnsi="Book Antiqua"/>
          <w:color w:val="000000"/>
          <w:szCs w:val="22"/>
        </w:rPr>
        <w:t xml:space="preserve"> SKPD </w:t>
      </w:r>
      <w:proofErr w:type="spellStart"/>
      <w:r w:rsidRPr="000056D4">
        <w:rPr>
          <w:rFonts w:ascii="Book Antiqua" w:hAnsi="Book Antiqua"/>
          <w:color w:val="000000"/>
          <w:szCs w:val="22"/>
        </w:rPr>
        <w:t>dengan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Rancangan</w:t>
      </w:r>
      <w:proofErr w:type="spellEnd"/>
      <w:r w:rsidRPr="000056D4">
        <w:rPr>
          <w:rFonts w:ascii="Book Antiqua" w:hAnsi="Book Antiqua"/>
          <w:color w:val="000000"/>
          <w:szCs w:val="22"/>
        </w:rPr>
        <w:t xml:space="preserve"> RPJMD </w:t>
      </w:r>
      <w:proofErr w:type="spellStart"/>
      <w:r w:rsidRPr="000056D4">
        <w:rPr>
          <w:rFonts w:ascii="Book Antiqua" w:hAnsi="Book Antiqua"/>
          <w:color w:val="000000"/>
          <w:szCs w:val="22"/>
        </w:rPr>
        <w:t>serta</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siap</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akan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dibahas</w:t>
      </w:r>
      <w:proofErr w:type="spellEnd"/>
      <w:r w:rsidRPr="000056D4">
        <w:rPr>
          <w:rFonts w:ascii="Book Antiqua" w:hAnsi="Book Antiqua"/>
          <w:color w:val="000000"/>
          <w:szCs w:val="22"/>
        </w:rPr>
        <w:t xml:space="preserve"> di </w:t>
      </w:r>
      <w:proofErr w:type="spellStart"/>
      <w:r w:rsidRPr="000056D4">
        <w:rPr>
          <w:rFonts w:ascii="Book Antiqua" w:hAnsi="Book Antiqua"/>
          <w:color w:val="000000"/>
          <w:szCs w:val="22"/>
        </w:rPr>
        <w:t>Musrenbang</w:t>
      </w:r>
      <w:proofErr w:type="spellEnd"/>
      <w:r w:rsidRPr="000056D4">
        <w:rPr>
          <w:rFonts w:ascii="Book Antiqua" w:hAnsi="Book Antiqua"/>
          <w:color w:val="000000"/>
          <w:szCs w:val="22"/>
        </w:rPr>
        <w:t>.</w:t>
      </w:r>
    </w:p>
    <w:p w14:paraId="1070CD07" w14:textId="77777777" w:rsidR="00706CF4" w:rsidRPr="00A234F2" w:rsidRDefault="00706CF4" w:rsidP="00DC4B97">
      <w:pPr>
        <w:numPr>
          <w:ilvl w:val="0"/>
          <w:numId w:val="2"/>
        </w:numPr>
        <w:spacing w:after="60" w:line="240" w:lineRule="auto"/>
        <w:jc w:val="both"/>
        <w:rPr>
          <w:rFonts w:ascii="Book Antiqua" w:hAnsi="Book Antiqua"/>
          <w:b/>
          <w:bCs/>
          <w:color w:val="000000"/>
          <w:szCs w:val="22"/>
        </w:rPr>
      </w:pPr>
      <w:proofErr w:type="spellStart"/>
      <w:r w:rsidRPr="00A234F2">
        <w:rPr>
          <w:rFonts w:ascii="Book Antiqua" w:hAnsi="Book Antiqua"/>
          <w:b/>
          <w:bCs/>
          <w:color w:val="000000"/>
          <w:szCs w:val="22"/>
        </w:rPr>
        <w:t>Tahapan</w:t>
      </w:r>
      <w:proofErr w:type="spellEnd"/>
      <w:r w:rsidRPr="00A234F2">
        <w:rPr>
          <w:rFonts w:ascii="Book Antiqua" w:hAnsi="Book Antiqua"/>
          <w:b/>
          <w:bCs/>
          <w:color w:val="000000"/>
          <w:szCs w:val="22"/>
        </w:rPr>
        <w:t xml:space="preserve"> </w:t>
      </w:r>
      <w:proofErr w:type="spellStart"/>
      <w:r w:rsidRPr="00A234F2">
        <w:rPr>
          <w:rFonts w:ascii="Book Antiqua" w:hAnsi="Book Antiqua"/>
          <w:b/>
          <w:bCs/>
          <w:color w:val="000000"/>
          <w:szCs w:val="22"/>
        </w:rPr>
        <w:t>Musrenbang</w:t>
      </w:r>
      <w:proofErr w:type="spellEnd"/>
      <w:r w:rsidRPr="00A234F2">
        <w:rPr>
          <w:rFonts w:ascii="Book Antiqua" w:hAnsi="Book Antiqua"/>
          <w:b/>
          <w:bCs/>
          <w:color w:val="000000"/>
          <w:szCs w:val="22"/>
        </w:rPr>
        <w:t xml:space="preserve"> RPJMD</w:t>
      </w:r>
    </w:p>
    <w:p w14:paraId="52763B6A" w14:textId="77777777" w:rsidR="00706CF4" w:rsidRPr="000056D4" w:rsidRDefault="00706CF4" w:rsidP="00A234F2">
      <w:pPr>
        <w:spacing w:after="120" w:line="240" w:lineRule="auto"/>
        <w:ind w:left="360"/>
        <w:jc w:val="both"/>
        <w:rPr>
          <w:rFonts w:ascii="Book Antiqua" w:hAnsi="Book Antiqua"/>
          <w:color w:val="000000"/>
          <w:szCs w:val="22"/>
        </w:rPr>
      </w:pPr>
      <w:proofErr w:type="spellStart"/>
      <w:r w:rsidRPr="000056D4">
        <w:rPr>
          <w:rFonts w:ascii="Book Antiqua" w:hAnsi="Book Antiqua"/>
          <w:color w:val="000000"/>
          <w:szCs w:val="22"/>
        </w:rPr>
        <w:t>Musyawarah</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Perencanaan</w:t>
      </w:r>
      <w:proofErr w:type="spellEnd"/>
      <w:r w:rsidRPr="000056D4">
        <w:rPr>
          <w:rFonts w:ascii="Book Antiqua" w:hAnsi="Book Antiqua"/>
          <w:color w:val="000000"/>
          <w:szCs w:val="22"/>
        </w:rPr>
        <w:t xml:space="preserve"> Pembangunan (</w:t>
      </w:r>
      <w:proofErr w:type="spellStart"/>
      <w:r w:rsidRPr="000056D4">
        <w:rPr>
          <w:rFonts w:ascii="Book Antiqua" w:hAnsi="Book Antiqua"/>
          <w:color w:val="000000"/>
          <w:szCs w:val="22"/>
        </w:rPr>
        <w:t>Musrenbang</w:t>
      </w:r>
      <w:proofErr w:type="spellEnd"/>
      <w:r w:rsidRPr="000056D4">
        <w:rPr>
          <w:rFonts w:ascii="Book Antiqua" w:hAnsi="Book Antiqua"/>
          <w:color w:val="000000"/>
          <w:szCs w:val="22"/>
        </w:rPr>
        <w:t xml:space="preserve">) RPJMD Kabupaten Karo Tahun 2021-2026 dilaksanakan di tanggal 6 Juli 2021 dengan memanfaatkan pertemuan secara hybrid. </w:t>
      </w:r>
      <w:proofErr w:type="spellStart"/>
      <w:r w:rsidRPr="000056D4">
        <w:rPr>
          <w:rFonts w:ascii="Book Antiqua" w:hAnsi="Book Antiqua"/>
          <w:color w:val="000000"/>
          <w:szCs w:val="22"/>
        </w:rPr>
        <w:t>Kegiatan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ini</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bertujuan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untuk</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menjaring</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seluruh</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aspirasi</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masyarakat</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mengenai</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isu-isu</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strategis</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visi</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misi</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tujuan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sasaran</w:t>
      </w:r>
      <w:proofErr w:type="spellEnd"/>
      <w:r w:rsidRPr="000056D4">
        <w:rPr>
          <w:rFonts w:ascii="Book Antiqua" w:hAnsi="Book Antiqua"/>
          <w:color w:val="000000"/>
          <w:szCs w:val="22"/>
        </w:rPr>
        <w:t xml:space="preserve">, strategi, </w:t>
      </w:r>
      <w:proofErr w:type="spellStart"/>
      <w:r w:rsidRPr="000056D4">
        <w:rPr>
          <w:rFonts w:ascii="Book Antiqua" w:hAnsi="Book Antiqua"/>
          <w:color w:val="000000"/>
          <w:szCs w:val="22"/>
        </w:rPr>
        <w:t>arah</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kebijakan</w:t>
      </w:r>
      <w:proofErr w:type="spellEnd"/>
      <w:r w:rsidRPr="000056D4">
        <w:rPr>
          <w:rFonts w:ascii="Book Antiqua" w:hAnsi="Book Antiqua"/>
          <w:color w:val="000000"/>
          <w:szCs w:val="22"/>
        </w:rPr>
        <w:t xml:space="preserve"> dan program </w:t>
      </w:r>
      <w:proofErr w:type="spellStart"/>
      <w:r w:rsidRPr="000056D4">
        <w:rPr>
          <w:rFonts w:ascii="Book Antiqua" w:hAnsi="Book Antiqua"/>
          <w:color w:val="000000"/>
          <w:szCs w:val="22"/>
        </w:rPr>
        <w:t>pembangunan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daerah</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Kabupaten</w:t>
      </w:r>
      <w:proofErr w:type="spellEnd"/>
      <w:r w:rsidRPr="000056D4">
        <w:rPr>
          <w:rFonts w:ascii="Book Antiqua" w:hAnsi="Book Antiqua"/>
          <w:color w:val="000000"/>
          <w:szCs w:val="22"/>
        </w:rPr>
        <w:t xml:space="preserve"> Karo </w:t>
      </w:r>
      <w:proofErr w:type="spellStart"/>
      <w:r w:rsidRPr="000056D4">
        <w:rPr>
          <w:rFonts w:ascii="Book Antiqua" w:hAnsi="Book Antiqua"/>
          <w:color w:val="000000"/>
          <w:szCs w:val="22"/>
        </w:rPr>
        <w:t>untuk</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pencapaian</w:t>
      </w:r>
      <w:proofErr w:type="spellEnd"/>
      <w:r w:rsidRPr="000056D4">
        <w:rPr>
          <w:rFonts w:ascii="Book Antiqua" w:hAnsi="Book Antiqua"/>
          <w:color w:val="000000"/>
          <w:szCs w:val="22"/>
        </w:rPr>
        <w:t xml:space="preserve"> lima </w:t>
      </w:r>
      <w:proofErr w:type="spellStart"/>
      <w:r w:rsidRPr="000056D4">
        <w:rPr>
          <w:rFonts w:ascii="Book Antiqua" w:hAnsi="Book Antiqua"/>
          <w:color w:val="000000"/>
          <w:szCs w:val="22"/>
        </w:rPr>
        <w:t>tahun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ke</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depan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Musrenbang</w:t>
      </w:r>
      <w:proofErr w:type="spellEnd"/>
      <w:r w:rsidRPr="000056D4">
        <w:rPr>
          <w:rFonts w:ascii="Book Antiqua" w:hAnsi="Book Antiqua"/>
          <w:color w:val="000000"/>
          <w:szCs w:val="22"/>
        </w:rPr>
        <w:t xml:space="preserve"> RPJMD </w:t>
      </w:r>
      <w:proofErr w:type="spellStart"/>
      <w:r w:rsidRPr="000056D4">
        <w:rPr>
          <w:rFonts w:ascii="Book Antiqua" w:hAnsi="Book Antiqua"/>
          <w:color w:val="000000"/>
          <w:szCs w:val="22"/>
        </w:rPr>
        <w:t>ini</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merupakan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bentuk</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wujud</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pendekatan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dalam</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perencanaan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pembangunan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daerah</w:t>
      </w:r>
      <w:proofErr w:type="spellEnd"/>
      <w:r w:rsidRPr="000056D4">
        <w:rPr>
          <w:rFonts w:ascii="Book Antiqua" w:hAnsi="Book Antiqua"/>
          <w:color w:val="000000"/>
          <w:szCs w:val="22"/>
        </w:rPr>
        <w:t xml:space="preserve"> yang </w:t>
      </w:r>
      <w:proofErr w:type="spellStart"/>
      <w:r w:rsidRPr="000056D4">
        <w:rPr>
          <w:rFonts w:ascii="Book Antiqua" w:hAnsi="Book Antiqua"/>
          <w:color w:val="000000"/>
          <w:szCs w:val="22"/>
        </w:rPr>
        <w:t>membangun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partisipasi</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antar</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pihak</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atau</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pemangku</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kepentingan</w:t>
      </w:r>
      <w:proofErr w:type="spellEnd"/>
      <w:r w:rsidRPr="000056D4">
        <w:rPr>
          <w:rFonts w:ascii="Book Antiqua" w:hAnsi="Book Antiqua"/>
          <w:color w:val="000000"/>
          <w:szCs w:val="22"/>
        </w:rPr>
        <w:t xml:space="preserve"> agar </w:t>
      </w:r>
      <w:proofErr w:type="spellStart"/>
      <w:r w:rsidRPr="000056D4">
        <w:rPr>
          <w:rFonts w:ascii="Book Antiqua" w:hAnsi="Book Antiqua"/>
          <w:color w:val="000000"/>
          <w:szCs w:val="22"/>
        </w:rPr>
        <w:t>berkonsultasi</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terhadap</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dokumen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perencanaan</w:t>
      </w:r>
      <w:proofErr w:type="spellEnd"/>
      <w:r w:rsidRPr="000056D4">
        <w:rPr>
          <w:rFonts w:ascii="Book Antiqua" w:hAnsi="Book Antiqua"/>
          <w:color w:val="000000"/>
          <w:szCs w:val="22"/>
        </w:rPr>
        <w:t xml:space="preserve"> yang </w:t>
      </w:r>
      <w:proofErr w:type="spellStart"/>
      <w:r w:rsidRPr="000056D4">
        <w:rPr>
          <w:rFonts w:ascii="Book Antiqua" w:hAnsi="Book Antiqua"/>
          <w:color w:val="000000"/>
          <w:szCs w:val="22"/>
        </w:rPr>
        <w:t>disusun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menjadi</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lebih</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sempurna</w:t>
      </w:r>
      <w:proofErr w:type="spellEnd"/>
      <w:r w:rsidRPr="000056D4">
        <w:rPr>
          <w:rFonts w:ascii="Book Antiqua" w:hAnsi="Book Antiqua"/>
          <w:color w:val="000000"/>
          <w:szCs w:val="22"/>
        </w:rPr>
        <w:t xml:space="preserve">. Wakil </w:t>
      </w:r>
      <w:proofErr w:type="spellStart"/>
      <w:r w:rsidRPr="000056D4">
        <w:rPr>
          <w:rFonts w:ascii="Book Antiqua" w:hAnsi="Book Antiqua"/>
          <w:color w:val="000000"/>
          <w:szCs w:val="22"/>
        </w:rPr>
        <w:t>Bupati</w:t>
      </w:r>
      <w:proofErr w:type="spellEnd"/>
      <w:r w:rsidRPr="000056D4">
        <w:rPr>
          <w:rFonts w:ascii="Book Antiqua" w:hAnsi="Book Antiqua"/>
          <w:color w:val="000000"/>
          <w:szCs w:val="22"/>
        </w:rPr>
        <w:t xml:space="preserve"> Karo </w:t>
      </w:r>
      <w:proofErr w:type="spellStart"/>
      <w:r w:rsidRPr="000056D4">
        <w:rPr>
          <w:rFonts w:ascii="Book Antiqua" w:hAnsi="Book Antiqua"/>
          <w:color w:val="000000"/>
          <w:szCs w:val="22"/>
        </w:rPr>
        <w:t>Theopilus</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Ginting</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Anggota</w:t>
      </w:r>
      <w:proofErr w:type="spellEnd"/>
      <w:r w:rsidRPr="000056D4">
        <w:rPr>
          <w:rFonts w:ascii="Book Antiqua" w:hAnsi="Book Antiqua"/>
          <w:color w:val="000000"/>
          <w:szCs w:val="22"/>
        </w:rPr>
        <w:t xml:space="preserve"> DPD RI </w:t>
      </w:r>
      <w:proofErr w:type="spellStart"/>
      <w:r w:rsidRPr="000056D4">
        <w:rPr>
          <w:rFonts w:ascii="Book Antiqua" w:hAnsi="Book Antiqua"/>
          <w:color w:val="000000"/>
          <w:szCs w:val="22"/>
        </w:rPr>
        <w:t>Badikenita</w:t>
      </w:r>
      <w:proofErr w:type="spellEnd"/>
      <w:r w:rsidRPr="000056D4">
        <w:rPr>
          <w:rFonts w:ascii="Book Antiqua" w:hAnsi="Book Antiqua"/>
          <w:color w:val="000000"/>
          <w:szCs w:val="22"/>
        </w:rPr>
        <w:t xml:space="preserve"> Br </w:t>
      </w:r>
      <w:proofErr w:type="spellStart"/>
      <w:r w:rsidRPr="000056D4">
        <w:rPr>
          <w:rFonts w:ascii="Book Antiqua" w:hAnsi="Book Antiqua"/>
          <w:color w:val="000000"/>
          <w:szCs w:val="22"/>
        </w:rPr>
        <w:t>Sitepu</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Staf</w:t>
      </w:r>
      <w:proofErr w:type="spellEnd"/>
      <w:r w:rsidRPr="000056D4">
        <w:rPr>
          <w:rFonts w:ascii="Book Antiqua" w:hAnsi="Book Antiqua"/>
          <w:color w:val="000000"/>
          <w:szCs w:val="22"/>
        </w:rPr>
        <w:t xml:space="preserve"> Ahli </w:t>
      </w:r>
      <w:proofErr w:type="spellStart"/>
      <w:r w:rsidRPr="000056D4">
        <w:rPr>
          <w:rFonts w:ascii="Book Antiqua" w:hAnsi="Book Antiqua"/>
          <w:color w:val="000000"/>
          <w:szCs w:val="22"/>
        </w:rPr>
        <w:t>Gubernur</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Sumut</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Binsar</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Situmorang</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Ketua</w:t>
      </w:r>
      <w:proofErr w:type="spellEnd"/>
      <w:r w:rsidRPr="000056D4">
        <w:rPr>
          <w:rFonts w:ascii="Book Antiqua" w:hAnsi="Book Antiqua"/>
          <w:color w:val="000000"/>
          <w:szCs w:val="22"/>
        </w:rPr>
        <w:t xml:space="preserve"> DPRD Kabupaten. Karo </w:t>
      </w:r>
      <w:proofErr w:type="spellStart"/>
      <w:r w:rsidRPr="000056D4">
        <w:rPr>
          <w:rFonts w:ascii="Book Antiqua" w:hAnsi="Book Antiqua"/>
          <w:color w:val="000000"/>
          <w:szCs w:val="22"/>
        </w:rPr>
        <w:t>Iriani</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Wakapolri</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Kompol</w:t>
      </w:r>
      <w:proofErr w:type="spellEnd"/>
      <w:r w:rsidRPr="000056D4">
        <w:rPr>
          <w:rFonts w:ascii="Book Antiqua" w:hAnsi="Book Antiqua"/>
          <w:color w:val="000000"/>
          <w:szCs w:val="22"/>
        </w:rPr>
        <w:t xml:space="preserve"> Aron </w:t>
      </w:r>
      <w:proofErr w:type="spellStart"/>
      <w:r w:rsidRPr="000056D4">
        <w:rPr>
          <w:rFonts w:ascii="Book Antiqua" w:hAnsi="Book Antiqua"/>
          <w:color w:val="000000"/>
          <w:szCs w:val="22"/>
        </w:rPr>
        <w:t>Siahaan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Sekretaris</w:t>
      </w:r>
      <w:proofErr w:type="spellEnd"/>
      <w:r w:rsidRPr="000056D4">
        <w:rPr>
          <w:rFonts w:ascii="Book Antiqua" w:hAnsi="Book Antiqua"/>
          <w:color w:val="000000"/>
          <w:szCs w:val="22"/>
        </w:rPr>
        <w:t xml:space="preserve"> Daerah. Karo Drs. </w:t>
      </w:r>
      <w:proofErr w:type="spellStart"/>
      <w:r w:rsidRPr="000056D4">
        <w:rPr>
          <w:rFonts w:ascii="Book Antiqua" w:hAnsi="Book Antiqua"/>
          <w:color w:val="000000"/>
          <w:szCs w:val="22"/>
        </w:rPr>
        <w:t>Kamperas</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Terkelin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Purba</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M.Si</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mewakili</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Kejari</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mewakili</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Danyon</w:t>
      </w:r>
      <w:proofErr w:type="spellEnd"/>
      <w:r w:rsidRPr="000056D4">
        <w:rPr>
          <w:rFonts w:ascii="Book Antiqua" w:hAnsi="Book Antiqua"/>
          <w:color w:val="000000"/>
          <w:szCs w:val="22"/>
        </w:rPr>
        <w:t xml:space="preserve"> 125/</w:t>
      </w:r>
      <w:proofErr w:type="spellStart"/>
      <w:r w:rsidRPr="000056D4">
        <w:rPr>
          <w:rFonts w:ascii="Book Antiqua" w:hAnsi="Book Antiqua"/>
          <w:color w:val="000000"/>
          <w:szCs w:val="22"/>
        </w:rPr>
        <w:t>Smb</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Staf</w:t>
      </w:r>
      <w:proofErr w:type="spellEnd"/>
      <w:r w:rsidRPr="000056D4">
        <w:rPr>
          <w:rFonts w:ascii="Book Antiqua" w:hAnsi="Book Antiqua"/>
          <w:color w:val="000000"/>
          <w:szCs w:val="22"/>
        </w:rPr>
        <w:t xml:space="preserve"> Ahli dan </w:t>
      </w:r>
      <w:proofErr w:type="spellStart"/>
      <w:r w:rsidRPr="000056D4">
        <w:rPr>
          <w:rFonts w:ascii="Book Antiqua" w:hAnsi="Book Antiqua"/>
          <w:color w:val="000000"/>
          <w:szCs w:val="22"/>
        </w:rPr>
        <w:t>Asisten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Kepala</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Perangkat</w:t>
      </w:r>
      <w:proofErr w:type="spellEnd"/>
      <w:r w:rsidRPr="000056D4">
        <w:rPr>
          <w:rFonts w:ascii="Book Antiqua" w:hAnsi="Book Antiqua"/>
          <w:color w:val="000000"/>
          <w:szCs w:val="22"/>
        </w:rPr>
        <w:t xml:space="preserve"> Daerah. Karo dan </w:t>
      </w:r>
      <w:proofErr w:type="spellStart"/>
      <w:r w:rsidRPr="000056D4">
        <w:rPr>
          <w:rFonts w:ascii="Book Antiqua" w:hAnsi="Book Antiqua"/>
          <w:color w:val="000000"/>
          <w:szCs w:val="22"/>
        </w:rPr>
        <w:t>undangan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lainnya</w:t>
      </w:r>
      <w:proofErr w:type="spellEnd"/>
      <w:r w:rsidRPr="000056D4">
        <w:rPr>
          <w:rFonts w:ascii="Book Antiqua" w:hAnsi="Book Antiqua"/>
          <w:color w:val="000000"/>
          <w:szCs w:val="22"/>
        </w:rPr>
        <w:t xml:space="preserve"> juga </w:t>
      </w:r>
      <w:proofErr w:type="spellStart"/>
      <w:r w:rsidRPr="000056D4">
        <w:rPr>
          <w:rFonts w:ascii="Book Antiqua" w:hAnsi="Book Antiqua"/>
          <w:color w:val="000000"/>
          <w:szCs w:val="22"/>
        </w:rPr>
        <w:t>turut</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hadir</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dalam</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Musyawarah</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Perencanaan</w:t>
      </w:r>
      <w:proofErr w:type="spellEnd"/>
      <w:r w:rsidRPr="000056D4">
        <w:rPr>
          <w:rFonts w:ascii="Book Antiqua" w:hAnsi="Book Antiqua"/>
          <w:color w:val="000000"/>
          <w:szCs w:val="22"/>
        </w:rPr>
        <w:t xml:space="preserve"> Pembangunan (</w:t>
      </w:r>
      <w:proofErr w:type="spellStart"/>
      <w:r w:rsidRPr="000056D4">
        <w:rPr>
          <w:rFonts w:ascii="Book Antiqua" w:hAnsi="Book Antiqua"/>
          <w:color w:val="000000"/>
          <w:szCs w:val="22"/>
        </w:rPr>
        <w:t>Musrenbang</w:t>
      </w:r>
      <w:proofErr w:type="spellEnd"/>
      <w:r w:rsidRPr="000056D4">
        <w:rPr>
          <w:rFonts w:ascii="Book Antiqua" w:hAnsi="Book Antiqua"/>
          <w:color w:val="000000"/>
          <w:szCs w:val="22"/>
        </w:rPr>
        <w:t xml:space="preserve">) RPJMD </w:t>
      </w:r>
      <w:proofErr w:type="spellStart"/>
      <w:r w:rsidRPr="000056D4">
        <w:rPr>
          <w:rFonts w:ascii="Book Antiqua" w:hAnsi="Book Antiqua"/>
          <w:color w:val="000000"/>
          <w:szCs w:val="22"/>
        </w:rPr>
        <w:t>Kabupaten</w:t>
      </w:r>
      <w:proofErr w:type="spellEnd"/>
      <w:r w:rsidRPr="000056D4">
        <w:rPr>
          <w:rFonts w:ascii="Book Antiqua" w:hAnsi="Book Antiqua"/>
          <w:color w:val="000000"/>
          <w:szCs w:val="22"/>
        </w:rPr>
        <w:t xml:space="preserve"> Karo Tahun 2021-2026.</w:t>
      </w:r>
    </w:p>
    <w:p w14:paraId="1CD2425A" w14:textId="77777777" w:rsidR="00706CF4" w:rsidRPr="000056D4" w:rsidRDefault="00706CF4" w:rsidP="00A234F2">
      <w:pPr>
        <w:spacing w:after="120" w:line="240" w:lineRule="auto"/>
        <w:ind w:left="360"/>
        <w:jc w:val="both"/>
        <w:rPr>
          <w:rFonts w:ascii="Book Antiqua" w:hAnsi="Book Antiqua"/>
          <w:color w:val="000000"/>
          <w:szCs w:val="22"/>
          <w:lang w:val="pt-BR"/>
        </w:rPr>
      </w:pPr>
      <w:r w:rsidRPr="000056D4">
        <w:rPr>
          <w:rFonts w:ascii="Book Antiqua" w:hAnsi="Book Antiqua"/>
          <w:color w:val="000000"/>
          <w:szCs w:val="22"/>
        </w:rPr>
        <w:t xml:space="preserve">Pada </w:t>
      </w:r>
      <w:proofErr w:type="spellStart"/>
      <w:r w:rsidRPr="000056D4">
        <w:rPr>
          <w:rFonts w:ascii="Book Antiqua" w:hAnsi="Book Antiqua"/>
          <w:color w:val="000000"/>
          <w:szCs w:val="22"/>
        </w:rPr>
        <w:t>musrembang</w:t>
      </w:r>
      <w:proofErr w:type="spellEnd"/>
      <w:r w:rsidRPr="000056D4">
        <w:rPr>
          <w:rFonts w:ascii="Book Antiqua" w:hAnsi="Book Antiqua"/>
          <w:color w:val="000000"/>
          <w:szCs w:val="22"/>
        </w:rPr>
        <w:t xml:space="preserve"> kali </w:t>
      </w:r>
      <w:proofErr w:type="spellStart"/>
      <w:r w:rsidRPr="000056D4">
        <w:rPr>
          <w:rFonts w:ascii="Book Antiqua" w:hAnsi="Book Antiqua"/>
          <w:color w:val="000000"/>
          <w:szCs w:val="22"/>
        </w:rPr>
        <w:t>ini</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Bupati</w:t>
      </w:r>
      <w:proofErr w:type="spellEnd"/>
      <w:r w:rsidRPr="000056D4">
        <w:rPr>
          <w:rFonts w:ascii="Book Antiqua" w:hAnsi="Book Antiqua"/>
          <w:color w:val="000000"/>
          <w:szCs w:val="22"/>
        </w:rPr>
        <w:t xml:space="preserve"> Karo </w:t>
      </w:r>
      <w:proofErr w:type="spellStart"/>
      <w:r w:rsidRPr="000056D4">
        <w:rPr>
          <w:rFonts w:ascii="Book Antiqua" w:hAnsi="Book Antiqua"/>
          <w:color w:val="000000"/>
          <w:szCs w:val="22"/>
        </w:rPr>
        <w:t>yaitu</w:t>
      </w:r>
      <w:proofErr w:type="spellEnd"/>
      <w:r w:rsidRPr="000056D4">
        <w:rPr>
          <w:rFonts w:ascii="Book Antiqua" w:hAnsi="Book Antiqua"/>
          <w:color w:val="000000"/>
          <w:szCs w:val="22"/>
        </w:rPr>
        <w:t xml:space="preserve"> Cory </w:t>
      </w:r>
      <w:proofErr w:type="spellStart"/>
      <w:r w:rsidRPr="000056D4">
        <w:rPr>
          <w:rFonts w:ascii="Book Antiqua" w:hAnsi="Book Antiqua"/>
          <w:color w:val="000000"/>
          <w:szCs w:val="22"/>
        </w:rPr>
        <w:t>Sriwaty</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Sebayang</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menyatakan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visinya</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terhadap</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pembangunan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daerah</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Kabupaten</w:t>
      </w:r>
      <w:proofErr w:type="spellEnd"/>
      <w:r w:rsidRPr="000056D4">
        <w:rPr>
          <w:rFonts w:ascii="Book Antiqua" w:hAnsi="Book Antiqua"/>
          <w:color w:val="000000"/>
          <w:szCs w:val="22"/>
        </w:rPr>
        <w:t xml:space="preserve"> Karo </w:t>
      </w:r>
      <w:proofErr w:type="spellStart"/>
      <w:r w:rsidRPr="000056D4">
        <w:rPr>
          <w:rFonts w:ascii="Book Antiqua" w:hAnsi="Book Antiqua"/>
          <w:color w:val="000000"/>
          <w:szCs w:val="22"/>
        </w:rPr>
        <w:t>Tahun</w:t>
      </w:r>
      <w:proofErr w:type="spellEnd"/>
      <w:r w:rsidRPr="000056D4">
        <w:rPr>
          <w:rFonts w:ascii="Book Antiqua" w:hAnsi="Book Antiqua"/>
          <w:color w:val="000000"/>
          <w:szCs w:val="22"/>
        </w:rPr>
        <w:t xml:space="preserve"> 2021-2026 </w:t>
      </w:r>
      <w:proofErr w:type="spellStart"/>
      <w:r w:rsidRPr="000056D4">
        <w:rPr>
          <w:rFonts w:ascii="Book Antiqua" w:hAnsi="Book Antiqua"/>
          <w:color w:val="000000"/>
          <w:szCs w:val="22"/>
        </w:rPr>
        <w:t>yaitu</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Mewujudkan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Kabupaten</w:t>
      </w:r>
      <w:proofErr w:type="spellEnd"/>
      <w:r w:rsidRPr="000056D4">
        <w:rPr>
          <w:rFonts w:ascii="Book Antiqua" w:hAnsi="Book Antiqua"/>
          <w:color w:val="000000"/>
          <w:szCs w:val="22"/>
        </w:rPr>
        <w:t xml:space="preserve"> Karo yang </w:t>
      </w:r>
      <w:proofErr w:type="spellStart"/>
      <w:r w:rsidRPr="000056D4">
        <w:rPr>
          <w:rFonts w:ascii="Book Antiqua" w:hAnsi="Book Antiqua"/>
          <w:color w:val="000000"/>
          <w:szCs w:val="22"/>
        </w:rPr>
        <w:t>maju</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mandiri</w:t>
      </w:r>
      <w:proofErr w:type="spellEnd"/>
      <w:r w:rsidRPr="000056D4">
        <w:rPr>
          <w:rFonts w:ascii="Book Antiqua" w:hAnsi="Book Antiqua"/>
          <w:color w:val="000000"/>
          <w:szCs w:val="22"/>
        </w:rPr>
        <w:t xml:space="preserve"> dan </w:t>
      </w:r>
      <w:proofErr w:type="spellStart"/>
      <w:r w:rsidRPr="000056D4">
        <w:rPr>
          <w:rFonts w:ascii="Book Antiqua" w:hAnsi="Book Antiqua"/>
          <w:color w:val="000000"/>
          <w:szCs w:val="22"/>
        </w:rPr>
        <w:t>berdaya</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saing</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berbasis</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pariwisata</w:t>
      </w:r>
      <w:proofErr w:type="spellEnd"/>
      <w:r w:rsidRPr="000056D4">
        <w:rPr>
          <w:rFonts w:ascii="Book Antiqua" w:hAnsi="Book Antiqua"/>
          <w:color w:val="000000"/>
          <w:szCs w:val="22"/>
        </w:rPr>
        <w:t xml:space="preserve"> dan </w:t>
      </w:r>
      <w:proofErr w:type="spellStart"/>
      <w:r w:rsidRPr="000056D4">
        <w:rPr>
          <w:rFonts w:ascii="Book Antiqua" w:hAnsi="Book Antiqua"/>
          <w:color w:val="000000"/>
          <w:szCs w:val="22"/>
        </w:rPr>
        <w:t>pertanian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menuju</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masyarakat</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sejahtera</w:t>
      </w:r>
      <w:proofErr w:type="spellEnd"/>
      <w:r w:rsidRPr="000056D4">
        <w:rPr>
          <w:rFonts w:ascii="Book Antiqua" w:hAnsi="Book Antiqua"/>
          <w:color w:val="000000"/>
          <w:szCs w:val="22"/>
        </w:rPr>
        <w:t xml:space="preserve"> dan </w:t>
      </w:r>
      <w:proofErr w:type="spellStart"/>
      <w:r w:rsidRPr="000056D4">
        <w:rPr>
          <w:rFonts w:ascii="Book Antiqua" w:hAnsi="Book Antiqua"/>
          <w:color w:val="000000"/>
          <w:szCs w:val="22"/>
        </w:rPr>
        <w:t>sejahtera</w:t>
      </w:r>
      <w:proofErr w:type="spellEnd"/>
      <w:r w:rsidRPr="000056D4">
        <w:rPr>
          <w:rFonts w:ascii="Book Antiqua" w:hAnsi="Book Antiqua"/>
          <w:color w:val="000000"/>
          <w:szCs w:val="22"/>
        </w:rPr>
        <w:t xml:space="preserve">. </w:t>
      </w:r>
      <w:r w:rsidRPr="000056D4">
        <w:rPr>
          <w:rFonts w:ascii="Book Antiqua" w:hAnsi="Book Antiqua"/>
          <w:color w:val="000000"/>
          <w:szCs w:val="22"/>
          <w:lang w:val="pt-BR"/>
        </w:rPr>
        <w:t>Musrenbang ini bertujuan agar terjadi keselarasan antara visi misi dengan semua program ataupun kegiatan setia perangkat daerah. Selain itu,bupati juga menyatakan pada musrenbang ini diharapan seluruh peserta untuk berpartisipasi secara aktif menyampaikan masukan/saran dan aspirasi berbagai elemen pemangku kepentingan pembangunan agar dapat diintegrasikan ke dalam berbagai bidang pemerintahan dan menghasilkan RPJMD Kabupaten Karo yang berkualitas dan berkelanjutan.</w:t>
      </w:r>
    </w:p>
    <w:p w14:paraId="49483F4D" w14:textId="77777777" w:rsidR="00706CF4" w:rsidRPr="00A234F2" w:rsidRDefault="00706CF4" w:rsidP="00DC4B97">
      <w:pPr>
        <w:numPr>
          <w:ilvl w:val="0"/>
          <w:numId w:val="2"/>
        </w:numPr>
        <w:spacing w:after="60" w:line="240" w:lineRule="auto"/>
        <w:jc w:val="both"/>
        <w:rPr>
          <w:rFonts w:ascii="Book Antiqua" w:hAnsi="Book Antiqua"/>
          <w:b/>
          <w:bCs/>
          <w:color w:val="000000"/>
          <w:szCs w:val="22"/>
        </w:rPr>
      </w:pPr>
      <w:r w:rsidRPr="00A234F2">
        <w:rPr>
          <w:rFonts w:ascii="Book Antiqua" w:hAnsi="Book Antiqua"/>
          <w:b/>
          <w:bCs/>
          <w:color w:val="000000"/>
          <w:szCs w:val="22"/>
        </w:rPr>
        <w:t>Tahapan Rancangan Akhir RPJMD</w:t>
      </w:r>
    </w:p>
    <w:p w14:paraId="73B1472F" w14:textId="5A13E1F3" w:rsidR="00706CF4" w:rsidRDefault="00706CF4" w:rsidP="00A234F2">
      <w:pPr>
        <w:spacing w:after="120" w:line="240" w:lineRule="auto"/>
        <w:ind w:left="360"/>
        <w:jc w:val="both"/>
        <w:rPr>
          <w:rFonts w:ascii="Book Antiqua" w:hAnsi="Book Antiqua"/>
          <w:color w:val="000000"/>
          <w:szCs w:val="22"/>
        </w:rPr>
      </w:pPr>
      <w:r w:rsidRPr="000056D4">
        <w:rPr>
          <w:rFonts w:ascii="Book Antiqua" w:hAnsi="Book Antiqua"/>
          <w:color w:val="000000"/>
          <w:szCs w:val="22"/>
        </w:rPr>
        <w:t xml:space="preserve">Hasil </w:t>
      </w:r>
      <w:proofErr w:type="spellStart"/>
      <w:r w:rsidRPr="000056D4">
        <w:rPr>
          <w:rFonts w:ascii="Book Antiqua" w:hAnsi="Book Antiqua"/>
          <w:color w:val="000000"/>
          <w:szCs w:val="22"/>
        </w:rPr>
        <w:t>dari</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dilakukannya</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musrembang</w:t>
      </w:r>
      <w:proofErr w:type="spellEnd"/>
      <w:r w:rsidRPr="000056D4">
        <w:rPr>
          <w:rFonts w:ascii="Book Antiqua" w:hAnsi="Book Antiqua"/>
          <w:color w:val="000000"/>
          <w:szCs w:val="22"/>
        </w:rPr>
        <w:t xml:space="preserve"> RPJMD </w:t>
      </w:r>
      <w:proofErr w:type="spellStart"/>
      <w:r w:rsidRPr="000056D4">
        <w:rPr>
          <w:rFonts w:ascii="Book Antiqua" w:hAnsi="Book Antiqua"/>
          <w:color w:val="000000"/>
          <w:szCs w:val="22"/>
        </w:rPr>
        <w:t>menjadi</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masukan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dalam</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menyempurnakan</w:t>
      </w:r>
      <w:proofErr w:type="spellEnd"/>
      <w:r w:rsidRPr="000056D4">
        <w:rPr>
          <w:rFonts w:ascii="Book Antiqua" w:hAnsi="Book Antiqua"/>
          <w:color w:val="000000"/>
          <w:szCs w:val="22"/>
        </w:rPr>
        <w:t xml:space="preserve"> Rancangan Akhir RPJMD. </w:t>
      </w:r>
      <w:proofErr w:type="spellStart"/>
      <w:r w:rsidRPr="000056D4">
        <w:rPr>
          <w:rFonts w:ascii="Book Antiqua" w:hAnsi="Book Antiqua"/>
          <w:color w:val="000000"/>
          <w:szCs w:val="22"/>
        </w:rPr>
        <w:t>Rancangan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tersebut</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selanjutnya</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akan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dibahas</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bersama</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seluruh</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Kepala</w:t>
      </w:r>
      <w:proofErr w:type="spellEnd"/>
      <w:r w:rsidRPr="000056D4">
        <w:rPr>
          <w:rFonts w:ascii="Book Antiqua" w:hAnsi="Book Antiqua"/>
          <w:color w:val="000000"/>
          <w:szCs w:val="22"/>
        </w:rPr>
        <w:t xml:space="preserve"> SKPD </w:t>
      </w:r>
      <w:proofErr w:type="spellStart"/>
      <w:r w:rsidRPr="000056D4">
        <w:rPr>
          <w:rFonts w:ascii="Book Antiqua" w:hAnsi="Book Antiqua"/>
          <w:color w:val="000000"/>
          <w:szCs w:val="22"/>
        </w:rPr>
        <w:t>Kabupaten</w:t>
      </w:r>
      <w:proofErr w:type="spellEnd"/>
      <w:r w:rsidRPr="000056D4">
        <w:rPr>
          <w:rFonts w:ascii="Book Antiqua" w:hAnsi="Book Antiqua"/>
          <w:color w:val="000000"/>
          <w:szCs w:val="22"/>
        </w:rPr>
        <w:t xml:space="preserve"> Karo </w:t>
      </w:r>
      <w:proofErr w:type="spellStart"/>
      <w:r w:rsidRPr="000056D4">
        <w:rPr>
          <w:rFonts w:ascii="Book Antiqua" w:hAnsi="Book Antiqua"/>
          <w:color w:val="000000"/>
          <w:szCs w:val="22"/>
        </w:rPr>
        <w:t>untuk</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memastikan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lastRenderedPageBreak/>
        <w:t>kesesuaian</w:t>
      </w:r>
      <w:proofErr w:type="spellEnd"/>
      <w:r w:rsidRPr="000056D4">
        <w:rPr>
          <w:rFonts w:ascii="Book Antiqua" w:hAnsi="Book Antiqua"/>
          <w:color w:val="000000"/>
          <w:szCs w:val="22"/>
        </w:rPr>
        <w:t xml:space="preserve"> program dan </w:t>
      </w:r>
      <w:proofErr w:type="spellStart"/>
      <w:r w:rsidRPr="000056D4">
        <w:rPr>
          <w:rFonts w:ascii="Book Antiqua" w:hAnsi="Book Antiqua"/>
          <w:color w:val="000000"/>
          <w:szCs w:val="22"/>
        </w:rPr>
        <w:t>kegiatan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terkait</w:t>
      </w:r>
      <w:proofErr w:type="spellEnd"/>
      <w:r w:rsidRPr="000056D4">
        <w:rPr>
          <w:rFonts w:ascii="Book Antiqua" w:hAnsi="Book Antiqua"/>
          <w:color w:val="000000"/>
          <w:szCs w:val="22"/>
        </w:rPr>
        <w:t xml:space="preserve"> SKPD yang </w:t>
      </w:r>
      <w:proofErr w:type="spellStart"/>
      <w:r w:rsidRPr="000056D4">
        <w:rPr>
          <w:rFonts w:ascii="Book Antiqua" w:hAnsi="Book Antiqua"/>
          <w:color w:val="000000"/>
          <w:szCs w:val="22"/>
        </w:rPr>
        <w:t>disepakati</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bersama</w:t>
      </w:r>
      <w:proofErr w:type="spellEnd"/>
      <w:r w:rsidRPr="000056D4">
        <w:rPr>
          <w:rFonts w:ascii="Book Antiqua" w:hAnsi="Book Antiqua"/>
          <w:color w:val="000000"/>
          <w:szCs w:val="22"/>
        </w:rPr>
        <w:t xml:space="preserve"> pada </w:t>
      </w:r>
      <w:proofErr w:type="spellStart"/>
      <w:r w:rsidRPr="000056D4">
        <w:rPr>
          <w:rFonts w:ascii="Book Antiqua" w:hAnsi="Book Antiqua"/>
          <w:color w:val="000000"/>
          <w:szCs w:val="22"/>
        </w:rPr>
        <w:t>Musrenbang</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disusun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dalam</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rancangan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akhir</w:t>
      </w:r>
      <w:proofErr w:type="spellEnd"/>
      <w:r w:rsidRPr="000056D4">
        <w:rPr>
          <w:rFonts w:ascii="Book Antiqua" w:hAnsi="Book Antiqua"/>
          <w:color w:val="000000"/>
          <w:szCs w:val="22"/>
        </w:rPr>
        <w:t xml:space="preserve"> RPJMD. Setelah </w:t>
      </w:r>
      <w:proofErr w:type="spellStart"/>
      <w:r w:rsidRPr="000056D4">
        <w:rPr>
          <w:rFonts w:ascii="Book Antiqua" w:hAnsi="Book Antiqua"/>
          <w:color w:val="000000"/>
          <w:szCs w:val="22"/>
        </w:rPr>
        <w:t>rancangan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disusun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maka</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akan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diserahkan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kepada</w:t>
      </w:r>
      <w:proofErr w:type="spellEnd"/>
      <w:r w:rsidRPr="000056D4">
        <w:rPr>
          <w:rFonts w:ascii="Book Antiqua" w:hAnsi="Book Antiqua"/>
          <w:color w:val="000000"/>
          <w:szCs w:val="22"/>
        </w:rPr>
        <w:t xml:space="preserve"> DPRD </w:t>
      </w:r>
      <w:proofErr w:type="spellStart"/>
      <w:r w:rsidRPr="000056D4">
        <w:rPr>
          <w:rFonts w:ascii="Book Antiqua" w:hAnsi="Book Antiqua"/>
          <w:color w:val="000000"/>
          <w:szCs w:val="22"/>
        </w:rPr>
        <w:t>untuk</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dibahas</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terlebih</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dahulu</w:t>
      </w:r>
      <w:proofErr w:type="spellEnd"/>
      <w:r w:rsidRPr="000056D4">
        <w:rPr>
          <w:rFonts w:ascii="Book Antiqua" w:hAnsi="Book Antiqua"/>
          <w:color w:val="000000"/>
          <w:szCs w:val="22"/>
        </w:rPr>
        <w:t xml:space="preserve"> dan </w:t>
      </w:r>
      <w:proofErr w:type="spellStart"/>
      <w:r w:rsidRPr="000056D4">
        <w:rPr>
          <w:rFonts w:ascii="Book Antiqua" w:hAnsi="Book Antiqua"/>
          <w:color w:val="000000"/>
          <w:szCs w:val="22"/>
        </w:rPr>
        <w:t>disetujuai</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sebagai</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peraturan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daerah</w:t>
      </w:r>
      <w:proofErr w:type="spellEnd"/>
      <w:r w:rsidRPr="000056D4">
        <w:rPr>
          <w:rFonts w:ascii="Book Antiqua" w:hAnsi="Book Antiqua"/>
          <w:color w:val="000000"/>
          <w:szCs w:val="22"/>
        </w:rPr>
        <w:t xml:space="preserve">. Setelah DPRD </w:t>
      </w:r>
      <w:proofErr w:type="spellStart"/>
      <w:r w:rsidRPr="000056D4">
        <w:rPr>
          <w:rFonts w:ascii="Book Antiqua" w:hAnsi="Book Antiqua"/>
          <w:color w:val="000000"/>
          <w:szCs w:val="22"/>
        </w:rPr>
        <w:t>menyetujuinya</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Gubernur</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akan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melakukan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evaluasi</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terhadap</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Rancangan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Peraturan</w:t>
      </w:r>
      <w:proofErr w:type="spellEnd"/>
      <w:r w:rsidRPr="000056D4">
        <w:rPr>
          <w:rFonts w:ascii="Book Antiqua" w:hAnsi="Book Antiqua"/>
          <w:color w:val="000000"/>
          <w:szCs w:val="22"/>
        </w:rPr>
        <w:t xml:space="preserve"> Daerah </w:t>
      </w:r>
      <w:proofErr w:type="spellStart"/>
      <w:r w:rsidRPr="000056D4">
        <w:rPr>
          <w:rFonts w:ascii="Book Antiqua" w:hAnsi="Book Antiqua"/>
          <w:color w:val="000000"/>
          <w:szCs w:val="22"/>
        </w:rPr>
        <w:t>tentang</w:t>
      </w:r>
      <w:proofErr w:type="spellEnd"/>
      <w:r w:rsidRPr="000056D4">
        <w:rPr>
          <w:rFonts w:ascii="Book Antiqua" w:hAnsi="Book Antiqua"/>
          <w:color w:val="000000"/>
          <w:szCs w:val="22"/>
        </w:rPr>
        <w:t xml:space="preserve"> RPJMD. </w:t>
      </w:r>
      <w:proofErr w:type="spellStart"/>
      <w:r w:rsidRPr="000056D4">
        <w:rPr>
          <w:rFonts w:ascii="Book Antiqua" w:hAnsi="Book Antiqua"/>
          <w:color w:val="000000"/>
          <w:szCs w:val="22"/>
        </w:rPr>
        <w:t>Penyempurnaan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Rancangan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Perda</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tersebut</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akan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dituangkan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dalam</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Peraturan</w:t>
      </w:r>
      <w:proofErr w:type="spellEnd"/>
      <w:r w:rsidRPr="000056D4">
        <w:rPr>
          <w:rFonts w:ascii="Book Antiqua" w:hAnsi="Book Antiqua"/>
          <w:color w:val="000000"/>
          <w:szCs w:val="22"/>
        </w:rPr>
        <w:t xml:space="preserve"> Daerah tentang RPJMD </w:t>
      </w:r>
      <w:proofErr w:type="spellStart"/>
      <w:r w:rsidRPr="000056D4">
        <w:rPr>
          <w:rFonts w:ascii="Book Antiqua" w:hAnsi="Book Antiqua"/>
          <w:color w:val="000000"/>
          <w:szCs w:val="22"/>
        </w:rPr>
        <w:t>Kabupaten</w:t>
      </w:r>
      <w:proofErr w:type="spellEnd"/>
      <w:r w:rsidRPr="000056D4">
        <w:rPr>
          <w:rFonts w:ascii="Book Antiqua" w:hAnsi="Book Antiqua"/>
          <w:color w:val="000000"/>
          <w:szCs w:val="22"/>
        </w:rPr>
        <w:t xml:space="preserve"> Karo </w:t>
      </w:r>
      <w:proofErr w:type="spellStart"/>
      <w:r w:rsidRPr="000056D4">
        <w:rPr>
          <w:rFonts w:ascii="Book Antiqua" w:hAnsi="Book Antiqua"/>
          <w:color w:val="000000"/>
          <w:szCs w:val="22"/>
        </w:rPr>
        <w:t>Tahun</w:t>
      </w:r>
      <w:proofErr w:type="spellEnd"/>
      <w:r w:rsidRPr="000056D4">
        <w:rPr>
          <w:rFonts w:ascii="Book Antiqua" w:hAnsi="Book Antiqua"/>
          <w:color w:val="000000"/>
          <w:szCs w:val="22"/>
        </w:rPr>
        <w:t xml:space="preserve"> 2021-2026 </w:t>
      </w:r>
      <w:proofErr w:type="spellStart"/>
      <w:r w:rsidRPr="000056D4">
        <w:rPr>
          <w:rFonts w:ascii="Book Antiqua" w:hAnsi="Book Antiqua"/>
          <w:color w:val="000000"/>
          <w:szCs w:val="22"/>
        </w:rPr>
        <w:t>setelah</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diperoleh</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hasil</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evaluasi</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dari</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Gubernur</w:t>
      </w:r>
      <w:proofErr w:type="spellEnd"/>
      <w:r w:rsidRPr="000056D4">
        <w:rPr>
          <w:rFonts w:ascii="Book Antiqua" w:hAnsi="Book Antiqua"/>
          <w:color w:val="000000"/>
          <w:szCs w:val="22"/>
        </w:rPr>
        <w:t xml:space="preserve">. Proses ini memastikan RPJMD </w:t>
      </w:r>
      <w:proofErr w:type="spellStart"/>
      <w:r w:rsidRPr="000056D4">
        <w:rPr>
          <w:rFonts w:ascii="Book Antiqua" w:hAnsi="Book Antiqua"/>
          <w:color w:val="000000"/>
          <w:szCs w:val="22"/>
        </w:rPr>
        <w:t>disusun</w:t>
      </w:r>
      <w:proofErr w:type="spellEnd"/>
      <w:r w:rsidRPr="000056D4">
        <w:rPr>
          <w:rFonts w:ascii="Book Antiqua" w:hAnsi="Book Antiqua"/>
          <w:color w:val="000000"/>
          <w:szCs w:val="22"/>
        </w:rPr>
        <w:t xml:space="preserve"> dan </w:t>
      </w:r>
      <w:proofErr w:type="spellStart"/>
      <w:r w:rsidRPr="000056D4">
        <w:rPr>
          <w:rFonts w:ascii="Book Antiqua" w:hAnsi="Book Antiqua"/>
          <w:color w:val="000000"/>
          <w:szCs w:val="22"/>
        </w:rPr>
        <w:t>disetujui</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dengan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kesesuaiannya</w:t>
      </w:r>
      <w:proofErr w:type="spellEnd"/>
      <w:r w:rsidRPr="000056D4">
        <w:rPr>
          <w:rFonts w:ascii="Book Antiqua" w:hAnsi="Book Antiqua"/>
          <w:color w:val="000000"/>
          <w:szCs w:val="22"/>
        </w:rPr>
        <w:t xml:space="preserve"> pada </w:t>
      </w:r>
      <w:proofErr w:type="spellStart"/>
      <w:r w:rsidRPr="000056D4">
        <w:rPr>
          <w:rFonts w:ascii="Book Antiqua" w:hAnsi="Book Antiqua"/>
          <w:color w:val="000000"/>
          <w:szCs w:val="22"/>
        </w:rPr>
        <w:t>peraturan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perundang</w:t>
      </w:r>
      <w:proofErr w:type="spellEnd"/>
      <w:r w:rsidRPr="000056D4">
        <w:rPr>
          <w:rFonts w:ascii="Book Antiqua" w:hAnsi="Book Antiqua"/>
          <w:color w:val="000000"/>
          <w:szCs w:val="22"/>
        </w:rPr>
        <w:t xml:space="preserve"> - </w:t>
      </w:r>
      <w:proofErr w:type="spellStart"/>
      <w:r w:rsidRPr="000056D4">
        <w:rPr>
          <w:rFonts w:ascii="Book Antiqua" w:hAnsi="Book Antiqua"/>
          <w:color w:val="000000"/>
          <w:szCs w:val="22"/>
        </w:rPr>
        <w:t>undangan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serta</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menerima</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evaluasi</w:t>
      </w:r>
      <w:proofErr w:type="spellEnd"/>
      <w:r w:rsidRPr="000056D4">
        <w:rPr>
          <w:rFonts w:ascii="Book Antiqua" w:hAnsi="Book Antiqua"/>
          <w:color w:val="000000"/>
          <w:szCs w:val="22"/>
        </w:rPr>
        <w:t xml:space="preserve"> dan </w:t>
      </w:r>
      <w:proofErr w:type="spellStart"/>
      <w:r w:rsidRPr="000056D4">
        <w:rPr>
          <w:rFonts w:ascii="Book Antiqua" w:hAnsi="Book Antiqua"/>
          <w:color w:val="000000"/>
          <w:szCs w:val="22"/>
        </w:rPr>
        <w:t>persetujuan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dari</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instansi</w:t>
      </w:r>
      <w:proofErr w:type="spellEnd"/>
      <w:r w:rsidRPr="000056D4">
        <w:rPr>
          <w:rFonts w:ascii="Book Antiqua" w:hAnsi="Book Antiqua"/>
          <w:color w:val="000000"/>
          <w:szCs w:val="22"/>
        </w:rPr>
        <w:t xml:space="preserve"> yang </w:t>
      </w:r>
      <w:proofErr w:type="spellStart"/>
      <w:r w:rsidRPr="000056D4">
        <w:rPr>
          <w:rFonts w:ascii="Book Antiqua" w:hAnsi="Book Antiqua"/>
          <w:color w:val="000000"/>
          <w:szCs w:val="22"/>
        </w:rPr>
        <w:t>berwenang</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sebelum</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peraturan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ditetapkan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menjadi</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Peraturan</w:t>
      </w:r>
      <w:proofErr w:type="spellEnd"/>
      <w:r w:rsidRPr="000056D4">
        <w:rPr>
          <w:rFonts w:ascii="Book Antiqua" w:hAnsi="Book Antiqua"/>
          <w:color w:val="000000"/>
          <w:szCs w:val="22"/>
        </w:rPr>
        <w:t xml:space="preserve"> Daerah.</w:t>
      </w:r>
    </w:p>
    <w:p w14:paraId="7304CA96" w14:textId="77777777" w:rsidR="00706CF4" w:rsidRPr="00A234F2" w:rsidRDefault="00706CF4" w:rsidP="00DC4B97">
      <w:pPr>
        <w:numPr>
          <w:ilvl w:val="0"/>
          <w:numId w:val="2"/>
        </w:numPr>
        <w:spacing w:after="60" w:line="240" w:lineRule="auto"/>
        <w:ind w:left="284" w:hanging="284"/>
        <w:jc w:val="both"/>
        <w:rPr>
          <w:rFonts w:ascii="Book Antiqua" w:hAnsi="Book Antiqua"/>
          <w:b/>
          <w:bCs/>
          <w:color w:val="000000"/>
          <w:szCs w:val="22"/>
        </w:rPr>
      </w:pPr>
      <w:proofErr w:type="spellStart"/>
      <w:r w:rsidRPr="00A234F2">
        <w:rPr>
          <w:rFonts w:ascii="Book Antiqua" w:hAnsi="Book Antiqua"/>
          <w:b/>
          <w:bCs/>
          <w:color w:val="000000"/>
          <w:szCs w:val="22"/>
        </w:rPr>
        <w:t>Tahapan</w:t>
      </w:r>
      <w:proofErr w:type="spellEnd"/>
      <w:r w:rsidRPr="00A234F2">
        <w:rPr>
          <w:rFonts w:ascii="Book Antiqua" w:hAnsi="Book Antiqua"/>
          <w:b/>
          <w:bCs/>
          <w:color w:val="000000"/>
          <w:szCs w:val="22"/>
        </w:rPr>
        <w:t xml:space="preserve"> </w:t>
      </w:r>
      <w:proofErr w:type="spellStart"/>
      <w:r w:rsidRPr="00A234F2">
        <w:rPr>
          <w:rFonts w:ascii="Book Antiqua" w:hAnsi="Book Antiqua"/>
          <w:b/>
          <w:bCs/>
          <w:color w:val="000000"/>
          <w:szCs w:val="22"/>
        </w:rPr>
        <w:t>Penetapan</w:t>
      </w:r>
      <w:proofErr w:type="spellEnd"/>
      <w:r w:rsidRPr="00A234F2">
        <w:rPr>
          <w:rFonts w:ascii="Book Antiqua" w:hAnsi="Book Antiqua"/>
          <w:b/>
          <w:bCs/>
          <w:color w:val="000000"/>
          <w:szCs w:val="22"/>
        </w:rPr>
        <w:t xml:space="preserve"> RPJMD </w:t>
      </w:r>
      <w:proofErr w:type="spellStart"/>
      <w:r w:rsidRPr="00A234F2">
        <w:rPr>
          <w:rFonts w:ascii="Book Antiqua" w:hAnsi="Book Antiqua"/>
          <w:b/>
          <w:bCs/>
          <w:color w:val="000000"/>
          <w:szCs w:val="22"/>
        </w:rPr>
        <w:t>Kabupaten</w:t>
      </w:r>
      <w:proofErr w:type="spellEnd"/>
      <w:r w:rsidRPr="00A234F2">
        <w:rPr>
          <w:rFonts w:ascii="Book Antiqua" w:hAnsi="Book Antiqua"/>
          <w:b/>
          <w:bCs/>
          <w:color w:val="000000"/>
          <w:szCs w:val="22"/>
        </w:rPr>
        <w:t xml:space="preserve"> Karo 2021 – 2026</w:t>
      </w:r>
    </w:p>
    <w:p w14:paraId="41326D1D" w14:textId="19DCC7B8" w:rsidR="00C84BA1" w:rsidRDefault="00706CF4" w:rsidP="00A234F2">
      <w:pPr>
        <w:autoSpaceDE w:val="0"/>
        <w:autoSpaceDN w:val="0"/>
        <w:adjustRightInd w:val="0"/>
        <w:spacing w:after="0" w:line="240" w:lineRule="auto"/>
        <w:ind w:left="284"/>
        <w:jc w:val="both"/>
        <w:rPr>
          <w:rFonts w:ascii="Book Antiqua" w:hAnsi="Book Antiqua"/>
          <w:color w:val="000000"/>
          <w:szCs w:val="22"/>
          <w:lang w:val="pt-BR"/>
        </w:rPr>
      </w:pPr>
      <w:proofErr w:type="spellStart"/>
      <w:r w:rsidRPr="000056D4">
        <w:rPr>
          <w:rFonts w:ascii="Book Antiqua" w:hAnsi="Book Antiqua"/>
          <w:color w:val="000000"/>
          <w:szCs w:val="22"/>
        </w:rPr>
        <w:t>Penetapan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Peraturan</w:t>
      </w:r>
      <w:proofErr w:type="spellEnd"/>
      <w:r w:rsidRPr="000056D4">
        <w:rPr>
          <w:rFonts w:ascii="Book Antiqua" w:hAnsi="Book Antiqua"/>
          <w:color w:val="000000"/>
          <w:szCs w:val="22"/>
        </w:rPr>
        <w:t xml:space="preserve"> Daerah </w:t>
      </w:r>
      <w:proofErr w:type="spellStart"/>
      <w:r w:rsidRPr="000056D4">
        <w:rPr>
          <w:rFonts w:ascii="Book Antiqua" w:hAnsi="Book Antiqua"/>
          <w:color w:val="000000"/>
          <w:szCs w:val="22"/>
        </w:rPr>
        <w:t>tentang</w:t>
      </w:r>
      <w:proofErr w:type="spellEnd"/>
      <w:r w:rsidRPr="000056D4">
        <w:rPr>
          <w:rFonts w:ascii="Book Antiqua" w:hAnsi="Book Antiqua"/>
          <w:color w:val="000000"/>
          <w:szCs w:val="22"/>
        </w:rPr>
        <w:t xml:space="preserve"> RPJMD </w:t>
      </w:r>
      <w:proofErr w:type="spellStart"/>
      <w:r w:rsidRPr="000056D4">
        <w:rPr>
          <w:rFonts w:ascii="Book Antiqua" w:hAnsi="Book Antiqua"/>
          <w:color w:val="000000"/>
          <w:szCs w:val="22"/>
        </w:rPr>
        <w:t>Kabupaten</w:t>
      </w:r>
      <w:proofErr w:type="spellEnd"/>
      <w:r w:rsidRPr="000056D4">
        <w:rPr>
          <w:rFonts w:ascii="Book Antiqua" w:hAnsi="Book Antiqua"/>
          <w:color w:val="000000"/>
          <w:szCs w:val="22"/>
        </w:rPr>
        <w:t xml:space="preserve"> Karo 2021-2026 </w:t>
      </w:r>
      <w:proofErr w:type="spellStart"/>
      <w:r w:rsidRPr="000056D4">
        <w:rPr>
          <w:rFonts w:ascii="Book Antiqua" w:hAnsi="Book Antiqua"/>
          <w:color w:val="000000"/>
          <w:szCs w:val="22"/>
        </w:rPr>
        <w:t>terjadi</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setelah</w:t>
      </w:r>
      <w:proofErr w:type="spellEnd"/>
      <w:r w:rsidRPr="000056D4">
        <w:rPr>
          <w:rFonts w:ascii="Book Antiqua" w:hAnsi="Book Antiqua"/>
          <w:color w:val="000000"/>
          <w:szCs w:val="22"/>
        </w:rPr>
        <w:t xml:space="preserve"> proses </w:t>
      </w:r>
      <w:proofErr w:type="spellStart"/>
      <w:r w:rsidRPr="000056D4">
        <w:rPr>
          <w:rFonts w:ascii="Book Antiqua" w:hAnsi="Book Antiqua"/>
          <w:color w:val="000000"/>
          <w:szCs w:val="22"/>
        </w:rPr>
        <w:t>persetujuan</w:t>
      </w:r>
      <w:proofErr w:type="spellEnd"/>
      <w:r w:rsidRPr="000056D4">
        <w:rPr>
          <w:rFonts w:ascii="Book Antiqua" w:hAnsi="Book Antiqua"/>
          <w:color w:val="000000"/>
          <w:szCs w:val="22"/>
        </w:rPr>
        <w:t xml:space="preserve"> dan </w:t>
      </w:r>
      <w:proofErr w:type="spellStart"/>
      <w:r w:rsidRPr="000056D4">
        <w:rPr>
          <w:rFonts w:ascii="Book Antiqua" w:hAnsi="Book Antiqua"/>
          <w:color w:val="000000"/>
          <w:szCs w:val="22"/>
        </w:rPr>
        <w:t>pembahasan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rancangan</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akhir</w:t>
      </w:r>
      <w:proofErr w:type="spellEnd"/>
      <w:r w:rsidRPr="000056D4">
        <w:rPr>
          <w:rFonts w:ascii="Book Antiqua" w:hAnsi="Book Antiqua"/>
          <w:color w:val="000000"/>
          <w:szCs w:val="22"/>
        </w:rPr>
        <w:t xml:space="preserve"> </w:t>
      </w:r>
      <w:proofErr w:type="spellStart"/>
      <w:r w:rsidRPr="000056D4">
        <w:rPr>
          <w:rFonts w:ascii="Book Antiqua" w:hAnsi="Book Antiqua"/>
          <w:color w:val="000000"/>
          <w:szCs w:val="22"/>
        </w:rPr>
        <w:t>tersebut</w:t>
      </w:r>
      <w:proofErr w:type="spellEnd"/>
      <w:r w:rsidRPr="000056D4">
        <w:rPr>
          <w:rFonts w:ascii="Book Antiqua" w:hAnsi="Book Antiqua"/>
          <w:color w:val="000000"/>
          <w:szCs w:val="22"/>
        </w:rPr>
        <w:t xml:space="preserve"> oleh DPRD Kabupaten Karo. </w:t>
      </w:r>
      <w:r w:rsidRPr="000056D4">
        <w:rPr>
          <w:rFonts w:ascii="Book Antiqua" w:hAnsi="Book Antiqua"/>
          <w:color w:val="000000"/>
          <w:szCs w:val="22"/>
          <w:lang w:val="pt-BR"/>
        </w:rPr>
        <w:t>Peraturan Daerah ini ditetapkan di Kabanjahe, pada tanggal 29 Desember 2021 serta ditanda tangani Bupati Karo. Penyusunan RPJMD Kabupaten Karo Tahun 2021-2026 bertujuan untuk menjadi panduan bagi semua elemen, baik pemerintah daerah, masyarakat, dunia bisnis dan pemangku kepentingan lainnya dalam mewujudkan visi dan misi daerah. Hal ini dilakukan guna mencapai visi Kabupaten Karo yang maju, mandiri dan berdaya saing berbasis pariwisata dan pertanian menuju masyarakat sejahtera dan sejahtera. Proses penyusunan RPJMD memperhatikan keterhubungan antar dokumen seperti RPJMD dengan RPJMN, Rancangan Akhir Provinsi Sumatera Utara Tahun 2019-2023, RPJPD, RKPD, Renstra-PD, Renja-PD, kajian strategi lingkungan hidup RPJMD Kabupaten Karo serta dalam penyusunan memiliki pedoman yaitu Peraturan Menteri Dalam Negeri Nomor 86 Tahun 2017 tentang Tata Cara Perencanaan, Pengendalian, dan Evaluasi Pembangunan Daerah, Tata Cara Evaluasi Ranperda tentang RPJPD dan RPJMD, serta Tata Caranya untuk Perubahan RPJPD, RPJMD, dan RKPD dengan mengintegrasikan substansi Peraturan Presiden Nomor 59 Tahun 2017 tentang Tujuan Pembangunan Berkelanjutan.</w:t>
      </w:r>
    </w:p>
    <w:p w14:paraId="6F94AC8E" w14:textId="77777777" w:rsidR="005234BA" w:rsidRDefault="005234BA" w:rsidP="005234BA">
      <w:pPr>
        <w:autoSpaceDE w:val="0"/>
        <w:autoSpaceDN w:val="0"/>
        <w:adjustRightInd w:val="0"/>
        <w:spacing w:after="0" w:line="240" w:lineRule="auto"/>
        <w:jc w:val="both"/>
        <w:rPr>
          <w:rFonts w:ascii="Book Antiqua" w:hAnsi="Book Antiqua" w:cs="Arial Narrow"/>
          <w:b/>
          <w:bCs/>
          <w:szCs w:val="22"/>
          <w:lang w:bidi="ar-SA"/>
        </w:rPr>
      </w:pPr>
    </w:p>
    <w:p w14:paraId="66612E65" w14:textId="1986AB56" w:rsidR="00F9728A" w:rsidRDefault="00140EEC" w:rsidP="00483ACE">
      <w:pPr>
        <w:autoSpaceDE w:val="0"/>
        <w:autoSpaceDN w:val="0"/>
        <w:adjustRightInd w:val="0"/>
        <w:spacing w:after="60" w:line="240" w:lineRule="auto"/>
        <w:jc w:val="both"/>
        <w:rPr>
          <w:rFonts w:ascii="Book Antiqua" w:hAnsi="Book Antiqua" w:cs="Arial Narrow"/>
          <w:b/>
          <w:bCs/>
          <w:szCs w:val="22"/>
          <w:lang w:bidi="ar-SA"/>
        </w:rPr>
      </w:pPr>
      <w:r w:rsidRPr="00BC3A3F">
        <w:rPr>
          <w:rFonts w:ascii="Book Antiqua" w:hAnsi="Book Antiqua" w:cs="Arial Narrow"/>
          <w:b/>
          <w:bCs/>
          <w:szCs w:val="22"/>
          <w:lang w:bidi="ar-SA"/>
        </w:rPr>
        <w:t>SIMPULAN</w:t>
      </w:r>
    </w:p>
    <w:p w14:paraId="07B15EAF" w14:textId="77777777" w:rsidR="00A234F2" w:rsidRPr="00A234F2" w:rsidRDefault="00A234F2" w:rsidP="00A234F2">
      <w:pPr>
        <w:autoSpaceDE w:val="0"/>
        <w:autoSpaceDN w:val="0"/>
        <w:adjustRightInd w:val="0"/>
        <w:spacing w:after="120" w:line="240" w:lineRule="auto"/>
        <w:jc w:val="both"/>
        <w:rPr>
          <w:rFonts w:ascii="Book Antiqua" w:hAnsi="Book Antiqua"/>
          <w:color w:val="000000"/>
          <w:szCs w:val="22"/>
          <w:lang w:val="pt-BR"/>
        </w:rPr>
      </w:pPr>
      <w:r w:rsidRPr="00A234F2">
        <w:rPr>
          <w:rFonts w:ascii="Book Antiqua" w:hAnsi="Book Antiqua"/>
          <w:color w:val="000000"/>
          <w:szCs w:val="22"/>
          <w:lang w:val="pt-BR"/>
        </w:rPr>
        <w:t>Visi pembangunan Kabupaten Karo untuk tahun 2021-2026, "Mewujudkan Kabupaten Karo yang maju, mandiri, dan berdaya saing berbasis pariwisata dan pertanian menuju masyarakat makmur dan sejahtera," telah menjadi panduan utama dalam perumusan program dan kegiatan pembangunan daerah. Visi ini mencerminkan cita-cita dan tujuan Pemerintah Daerah, diwujudkan melalui RPJMD sebagai landasan pembangunan lima tahun. Proses perumusan visi ini memenuhi beberapa kriteria penting. Pertama, visi sesuai dengan kondisi umum daerah dan berpedoman pada visi RPJPD sebelumnya, mengakui potensi daerah dalam sektor pariwisata dan pertanian. Kedua, visi tersebut jelas dan memiliki batas waktu pencapaian selama lima tahun, memudahkan penjabaran di RKPD. Ketiga, visi yang singkat dan padat memudahkan pemahaman dan tanggung jawab bersama dari seluruh lapisan masyarakat.</w:t>
      </w:r>
    </w:p>
    <w:p w14:paraId="3A8A0CE8" w14:textId="77777777" w:rsidR="00A234F2" w:rsidRPr="00A234F2" w:rsidRDefault="00A234F2" w:rsidP="00A234F2">
      <w:pPr>
        <w:autoSpaceDE w:val="0"/>
        <w:autoSpaceDN w:val="0"/>
        <w:adjustRightInd w:val="0"/>
        <w:spacing w:after="120" w:line="240" w:lineRule="auto"/>
        <w:jc w:val="both"/>
        <w:rPr>
          <w:rFonts w:ascii="Book Antiqua" w:hAnsi="Book Antiqua"/>
          <w:color w:val="000000"/>
          <w:szCs w:val="22"/>
          <w:lang w:val="pt-BR"/>
        </w:rPr>
      </w:pPr>
      <w:r w:rsidRPr="00A234F2">
        <w:rPr>
          <w:rFonts w:ascii="Book Antiqua" w:hAnsi="Book Antiqua"/>
          <w:color w:val="000000"/>
          <w:szCs w:val="22"/>
          <w:lang w:val="pt-BR"/>
        </w:rPr>
        <w:t xml:space="preserve">Visi tersebut mencerminkan tiga makna penting: maju, mandiri, dan berdaya saing. Kemajuan mencakup aspek ekonomi, infrastruktur, pendidikan, dan kesejahteraan </w:t>
      </w:r>
      <w:r w:rsidRPr="00A234F2">
        <w:rPr>
          <w:rFonts w:ascii="Book Antiqua" w:hAnsi="Book Antiqua"/>
          <w:color w:val="000000"/>
          <w:szCs w:val="22"/>
          <w:lang w:val="pt-BR"/>
        </w:rPr>
        <w:lastRenderedPageBreak/>
        <w:t>masyarakat. Kemandirian diarahkan pada pengelolaan sumber daya lokal, ekonomi mandiri masyarakat, dan penguatan kelembagaan. Daya saing tinggi tercapai melalui peningkatan produktivitas, inovasi, dan kemampuan bersaing di pasar regional dan global. Dalam upaya mencapai visi tersebut, RPJMD Kabupaten Karo menetapkan misi yang melibatkan pengembangan teknologi pertanian dan pariwisata, pemberdayaan masyarakat, dan pembangunan berkelanjutan. Keseluruhan, visi dan misi tersebut menjadi pedoman dalam perencanaan dan pelaksanaan program pembangunan.</w:t>
      </w:r>
    </w:p>
    <w:p w14:paraId="3ABFC737" w14:textId="356D280B" w:rsidR="00C84BA1" w:rsidRPr="00BC3A3F" w:rsidRDefault="00A234F2" w:rsidP="00A234F2">
      <w:pPr>
        <w:autoSpaceDE w:val="0"/>
        <w:autoSpaceDN w:val="0"/>
        <w:adjustRightInd w:val="0"/>
        <w:spacing w:after="240" w:line="240" w:lineRule="auto"/>
        <w:jc w:val="both"/>
        <w:rPr>
          <w:rFonts w:ascii="Book Antiqua" w:eastAsia="Times New Roman" w:hAnsi="Book Antiqua"/>
          <w:szCs w:val="22"/>
          <w:lang w:val="it-IT"/>
        </w:rPr>
      </w:pPr>
      <w:r w:rsidRPr="00A234F2">
        <w:rPr>
          <w:rFonts w:ascii="Book Antiqua" w:hAnsi="Book Antiqua"/>
          <w:color w:val="000000"/>
          <w:szCs w:val="22"/>
          <w:lang w:val="pt-BR"/>
        </w:rPr>
        <w:t>Tahapan penyusunan RPJMD pada kabupaten ini melibatkan proses yang terstruktur, mulai dari rancangan teknokratik, rancangan awal, musrenbang, hingga penetapan akhir. Melibatkan partisipasi aktif dari berbagai pihak, termasuk pemangku kepentingan dan masyarakat, tahapan ini memastikan keterlibatan luas dalam proses perencanaan. Penetapan RPJMD Kabupaten Karo 2021-2026, ditandai dengan penandatanganan Bupati pada 29 Desember 2021, menjadikannya landasan hukum yang mengikat untuk pembangunan selama lima tahun ke depan. Dengan demikian, RPJMD ini menjadi pedoman bagi semua komponen daerah dalam mewujudkan Kabupaten Karo yang sesuai dengan visi yang telah ditetapkan</w:t>
      </w:r>
      <w:r>
        <w:rPr>
          <w:rFonts w:ascii="Book Antiqua" w:hAnsi="Book Antiqua"/>
          <w:color w:val="000000"/>
          <w:szCs w:val="22"/>
          <w:lang w:val="pt-BR"/>
        </w:rPr>
        <w:t>.</w:t>
      </w:r>
    </w:p>
    <w:p w14:paraId="7131DBE8" w14:textId="1A7784E9" w:rsidR="004C4601" w:rsidRPr="00BC3A3F" w:rsidRDefault="00091398" w:rsidP="00483ACE">
      <w:pPr>
        <w:autoSpaceDE w:val="0"/>
        <w:autoSpaceDN w:val="0"/>
        <w:adjustRightInd w:val="0"/>
        <w:spacing w:after="60"/>
        <w:jc w:val="both"/>
        <w:rPr>
          <w:rFonts w:ascii="Book Antiqua" w:hAnsi="Book Antiqua" w:cs="Arial Narrow"/>
          <w:b/>
          <w:bCs/>
          <w:szCs w:val="22"/>
          <w:lang w:val="en" w:bidi="ar-SA"/>
        </w:rPr>
      </w:pPr>
      <w:r w:rsidRPr="00BC3A3F">
        <w:rPr>
          <w:rFonts w:ascii="Book Antiqua" w:hAnsi="Book Antiqua" w:cs="Arial Narrow"/>
          <w:b/>
          <w:bCs/>
          <w:szCs w:val="22"/>
          <w:lang w:val="en" w:bidi="ar-SA"/>
        </w:rPr>
        <w:t>DAFTAR PUSTAKA</w:t>
      </w:r>
    </w:p>
    <w:p w14:paraId="0C134C6F" w14:textId="77777777" w:rsidR="004433EB" w:rsidRPr="004433EB" w:rsidRDefault="004433EB" w:rsidP="004433EB">
      <w:pPr>
        <w:autoSpaceDE w:val="0"/>
        <w:autoSpaceDN w:val="0"/>
        <w:adjustRightInd w:val="0"/>
        <w:spacing w:after="120" w:line="240" w:lineRule="auto"/>
        <w:ind w:left="720" w:hanging="721"/>
        <w:jc w:val="both"/>
        <w:rPr>
          <w:rFonts w:ascii="Book Antiqua" w:eastAsia="Times New Roman" w:hAnsi="Book Antiqua"/>
          <w:szCs w:val="22"/>
        </w:rPr>
      </w:pPr>
      <w:proofErr w:type="spellStart"/>
      <w:r w:rsidRPr="004433EB">
        <w:rPr>
          <w:rFonts w:ascii="Book Antiqua" w:eastAsia="Times New Roman" w:hAnsi="Book Antiqua"/>
          <w:szCs w:val="22"/>
        </w:rPr>
        <w:t>Ajizah</w:t>
      </w:r>
      <w:proofErr w:type="spellEnd"/>
      <w:r w:rsidRPr="004433EB">
        <w:rPr>
          <w:rFonts w:ascii="Book Antiqua" w:eastAsia="Times New Roman" w:hAnsi="Book Antiqua"/>
          <w:szCs w:val="22"/>
        </w:rPr>
        <w:t xml:space="preserve">, Siti Nur., Wijaya, </w:t>
      </w:r>
      <w:proofErr w:type="spellStart"/>
      <w:r w:rsidRPr="004433EB">
        <w:rPr>
          <w:rFonts w:ascii="Book Antiqua" w:eastAsia="Times New Roman" w:hAnsi="Book Antiqua"/>
          <w:szCs w:val="22"/>
        </w:rPr>
        <w:t>Endra</w:t>
      </w:r>
      <w:proofErr w:type="spellEnd"/>
      <w:r w:rsidRPr="004433EB">
        <w:rPr>
          <w:rFonts w:ascii="Book Antiqua" w:eastAsia="Times New Roman" w:hAnsi="Book Antiqua"/>
          <w:szCs w:val="22"/>
        </w:rPr>
        <w:t xml:space="preserve">., </w:t>
      </w:r>
      <w:proofErr w:type="spellStart"/>
      <w:r w:rsidRPr="004433EB">
        <w:rPr>
          <w:rFonts w:ascii="Book Antiqua" w:eastAsia="Times New Roman" w:hAnsi="Book Antiqua"/>
          <w:szCs w:val="22"/>
        </w:rPr>
        <w:t>Meutia</w:t>
      </w:r>
      <w:proofErr w:type="spellEnd"/>
      <w:r w:rsidRPr="004433EB">
        <w:rPr>
          <w:rFonts w:ascii="Book Antiqua" w:eastAsia="Times New Roman" w:hAnsi="Book Antiqua"/>
          <w:szCs w:val="22"/>
        </w:rPr>
        <w:t>, Febri. (2021). Peran Badan Perencanaan Pembangunan Daerah (</w:t>
      </w:r>
      <w:proofErr w:type="spellStart"/>
      <w:r w:rsidRPr="004433EB">
        <w:rPr>
          <w:rFonts w:ascii="Book Antiqua" w:eastAsia="Times New Roman" w:hAnsi="Book Antiqua"/>
          <w:szCs w:val="22"/>
        </w:rPr>
        <w:t>Bappeda</w:t>
      </w:r>
      <w:proofErr w:type="spellEnd"/>
      <w:r w:rsidRPr="004433EB">
        <w:rPr>
          <w:rFonts w:ascii="Book Antiqua" w:eastAsia="Times New Roman" w:hAnsi="Book Antiqua"/>
          <w:szCs w:val="22"/>
        </w:rPr>
        <w:t xml:space="preserve">) Kota Depok </w:t>
      </w:r>
      <w:proofErr w:type="spellStart"/>
      <w:r w:rsidRPr="004433EB">
        <w:rPr>
          <w:rFonts w:ascii="Book Antiqua" w:eastAsia="Times New Roman" w:hAnsi="Book Antiqua"/>
          <w:szCs w:val="22"/>
        </w:rPr>
        <w:t>dalam</w:t>
      </w:r>
      <w:proofErr w:type="spellEnd"/>
      <w:r w:rsidRPr="004433EB">
        <w:rPr>
          <w:rFonts w:ascii="Book Antiqua" w:eastAsia="Times New Roman" w:hAnsi="Book Antiqua"/>
          <w:szCs w:val="22"/>
        </w:rPr>
        <w:t xml:space="preserve"> </w:t>
      </w:r>
      <w:proofErr w:type="spellStart"/>
      <w:r w:rsidRPr="004433EB">
        <w:rPr>
          <w:rFonts w:ascii="Book Antiqua" w:eastAsia="Times New Roman" w:hAnsi="Book Antiqua"/>
          <w:szCs w:val="22"/>
        </w:rPr>
        <w:t>Penyusunan</w:t>
      </w:r>
      <w:proofErr w:type="spellEnd"/>
      <w:r w:rsidRPr="004433EB">
        <w:rPr>
          <w:rFonts w:ascii="Book Antiqua" w:eastAsia="Times New Roman" w:hAnsi="Book Antiqua"/>
          <w:szCs w:val="22"/>
        </w:rPr>
        <w:t xml:space="preserve"> </w:t>
      </w:r>
      <w:proofErr w:type="spellStart"/>
      <w:r w:rsidRPr="004433EB">
        <w:rPr>
          <w:rFonts w:ascii="Book Antiqua" w:eastAsia="Times New Roman" w:hAnsi="Book Antiqua"/>
          <w:szCs w:val="22"/>
        </w:rPr>
        <w:t>Rencana</w:t>
      </w:r>
      <w:proofErr w:type="spellEnd"/>
      <w:r w:rsidRPr="004433EB">
        <w:rPr>
          <w:rFonts w:ascii="Book Antiqua" w:eastAsia="Times New Roman" w:hAnsi="Book Antiqua"/>
          <w:szCs w:val="22"/>
        </w:rPr>
        <w:t xml:space="preserve"> Pembangunan </w:t>
      </w:r>
      <w:proofErr w:type="spellStart"/>
      <w:r w:rsidRPr="004433EB">
        <w:rPr>
          <w:rFonts w:ascii="Book Antiqua" w:eastAsia="Times New Roman" w:hAnsi="Book Antiqua"/>
          <w:szCs w:val="22"/>
        </w:rPr>
        <w:t>Jangka</w:t>
      </w:r>
      <w:proofErr w:type="spellEnd"/>
      <w:r w:rsidRPr="004433EB">
        <w:rPr>
          <w:rFonts w:ascii="Book Antiqua" w:eastAsia="Times New Roman" w:hAnsi="Book Antiqua"/>
          <w:szCs w:val="22"/>
        </w:rPr>
        <w:t xml:space="preserve"> </w:t>
      </w:r>
      <w:proofErr w:type="spellStart"/>
      <w:r w:rsidRPr="004433EB">
        <w:rPr>
          <w:rFonts w:ascii="Book Antiqua" w:eastAsia="Times New Roman" w:hAnsi="Book Antiqua"/>
          <w:szCs w:val="22"/>
        </w:rPr>
        <w:t>Menengah</w:t>
      </w:r>
      <w:proofErr w:type="spellEnd"/>
      <w:r w:rsidRPr="004433EB">
        <w:rPr>
          <w:rFonts w:ascii="Book Antiqua" w:eastAsia="Times New Roman" w:hAnsi="Book Antiqua"/>
          <w:szCs w:val="22"/>
        </w:rPr>
        <w:t xml:space="preserve"> Daerah. JLR - Jurnal Legal Reasoning, 4(1), 44-64. https://doi.org/10.35814/jlr.v4i1.2966</w:t>
      </w:r>
    </w:p>
    <w:p w14:paraId="5B68001C" w14:textId="77777777" w:rsidR="004433EB" w:rsidRPr="004433EB" w:rsidRDefault="004433EB" w:rsidP="004433EB">
      <w:pPr>
        <w:autoSpaceDE w:val="0"/>
        <w:autoSpaceDN w:val="0"/>
        <w:adjustRightInd w:val="0"/>
        <w:spacing w:after="120" w:line="240" w:lineRule="auto"/>
        <w:ind w:left="720" w:hanging="721"/>
        <w:jc w:val="both"/>
        <w:rPr>
          <w:rFonts w:ascii="Book Antiqua" w:eastAsia="Times New Roman" w:hAnsi="Book Antiqua"/>
          <w:szCs w:val="22"/>
        </w:rPr>
      </w:pPr>
      <w:proofErr w:type="spellStart"/>
      <w:r w:rsidRPr="004433EB">
        <w:rPr>
          <w:rFonts w:ascii="Book Antiqua" w:eastAsia="Times New Roman" w:hAnsi="Book Antiqua"/>
          <w:szCs w:val="22"/>
        </w:rPr>
        <w:t>Arsana</w:t>
      </w:r>
      <w:proofErr w:type="spellEnd"/>
      <w:r w:rsidRPr="004433EB">
        <w:rPr>
          <w:rFonts w:ascii="Book Antiqua" w:eastAsia="Times New Roman" w:hAnsi="Book Antiqua"/>
          <w:szCs w:val="22"/>
        </w:rPr>
        <w:t xml:space="preserve">, </w:t>
      </w:r>
      <w:proofErr w:type="spellStart"/>
      <w:r w:rsidRPr="004433EB">
        <w:rPr>
          <w:rFonts w:ascii="Book Antiqua" w:eastAsia="Times New Roman" w:hAnsi="Book Antiqua"/>
          <w:szCs w:val="22"/>
        </w:rPr>
        <w:t>Pulu</w:t>
      </w:r>
      <w:proofErr w:type="spellEnd"/>
      <w:r w:rsidRPr="004433EB">
        <w:rPr>
          <w:rFonts w:ascii="Book Antiqua" w:eastAsia="Times New Roman" w:hAnsi="Book Antiqua"/>
          <w:szCs w:val="22"/>
        </w:rPr>
        <w:t xml:space="preserve"> </w:t>
      </w:r>
      <w:proofErr w:type="spellStart"/>
      <w:r w:rsidRPr="004433EB">
        <w:rPr>
          <w:rFonts w:ascii="Book Antiqua" w:eastAsia="Times New Roman" w:hAnsi="Book Antiqua"/>
          <w:szCs w:val="22"/>
        </w:rPr>
        <w:t>Jati</w:t>
      </w:r>
      <w:proofErr w:type="spellEnd"/>
      <w:r w:rsidRPr="004433EB">
        <w:rPr>
          <w:rFonts w:ascii="Book Antiqua" w:eastAsia="Times New Roman" w:hAnsi="Book Antiqua"/>
          <w:szCs w:val="22"/>
        </w:rPr>
        <w:t xml:space="preserve">. 2022. Teknik </w:t>
      </w:r>
      <w:proofErr w:type="spellStart"/>
      <w:r w:rsidRPr="004433EB">
        <w:rPr>
          <w:rFonts w:ascii="Book Antiqua" w:eastAsia="Times New Roman" w:hAnsi="Book Antiqua"/>
          <w:szCs w:val="22"/>
        </w:rPr>
        <w:t>Praktis</w:t>
      </w:r>
      <w:proofErr w:type="spellEnd"/>
      <w:r w:rsidRPr="004433EB">
        <w:rPr>
          <w:rFonts w:ascii="Book Antiqua" w:eastAsia="Times New Roman" w:hAnsi="Book Antiqua"/>
          <w:szCs w:val="22"/>
        </w:rPr>
        <w:t xml:space="preserve"> </w:t>
      </w:r>
      <w:proofErr w:type="spellStart"/>
      <w:r w:rsidRPr="004433EB">
        <w:rPr>
          <w:rFonts w:ascii="Book Antiqua" w:eastAsia="Times New Roman" w:hAnsi="Book Antiqua"/>
          <w:szCs w:val="22"/>
        </w:rPr>
        <w:t>Penyusunan</w:t>
      </w:r>
      <w:proofErr w:type="spellEnd"/>
      <w:r w:rsidRPr="004433EB">
        <w:rPr>
          <w:rFonts w:ascii="Book Antiqua" w:eastAsia="Times New Roman" w:hAnsi="Book Antiqua"/>
          <w:szCs w:val="22"/>
        </w:rPr>
        <w:t xml:space="preserve"> </w:t>
      </w:r>
      <w:proofErr w:type="spellStart"/>
      <w:r w:rsidRPr="004433EB">
        <w:rPr>
          <w:rFonts w:ascii="Book Antiqua" w:eastAsia="Times New Roman" w:hAnsi="Book Antiqua"/>
          <w:szCs w:val="22"/>
        </w:rPr>
        <w:t>Rencana</w:t>
      </w:r>
      <w:proofErr w:type="spellEnd"/>
      <w:r w:rsidRPr="004433EB">
        <w:rPr>
          <w:rFonts w:ascii="Book Antiqua" w:eastAsia="Times New Roman" w:hAnsi="Book Antiqua"/>
          <w:szCs w:val="22"/>
        </w:rPr>
        <w:t xml:space="preserve"> </w:t>
      </w:r>
      <w:proofErr w:type="spellStart"/>
      <w:r w:rsidRPr="004433EB">
        <w:rPr>
          <w:rFonts w:ascii="Book Antiqua" w:eastAsia="Times New Roman" w:hAnsi="Book Antiqua"/>
          <w:szCs w:val="22"/>
        </w:rPr>
        <w:t>Strategis</w:t>
      </w:r>
      <w:proofErr w:type="spellEnd"/>
      <w:r w:rsidRPr="004433EB">
        <w:rPr>
          <w:rFonts w:ascii="Book Antiqua" w:eastAsia="Times New Roman" w:hAnsi="Book Antiqua"/>
          <w:szCs w:val="22"/>
        </w:rPr>
        <w:t xml:space="preserve"> </w:t>
      </w:r>
      <w:proofErr w:type="spellStart"/>
      <w:r w:rsidRPr="004433EB">
        <w:rPr>
          <w:rFonts w:ascii="Book Antiqua" w:eastAsia="Times New Roman" w:hAnsi="Book Antiqua"/>
          <w:szCs w:val="22"/>
        </w:rPr>
        <w:t>Perangkat</w:t>
      </w:r>
      <w:proofErr w:type="spellEnd"/>
      <w:r w:rsidRPr="004433EB">
        <w:rPr>
          <w:rFonts w:ascii="Book Antiqua" w:eastAsia="Times New Roman" w:hAnsi="Book Antiqua"/>
          <w:szCs w:val="22"/>
        </w:rPr>
        <w:t xml:space="preserve"> Daerah </w:t>
      </w:r>
      <w:proofErr w:type="spellStart"/>
      <w:r w:rsidRPr="004433EB">
        <w:rPr>
          <w:rFonts w:ascii="Book Antiqua" w:eastAsia="Times New Roman" w:hAnsi="Book Antiqua"/>
          <w:szCs w:val="22"/>
        </w:rPr>
        <w:t>Konsep</w:t>
      </w:r>
      <w:proofErr w:type="spellEnd"/>
      <w:r w:rsidRPr="004433EB">
        <w:rPr>
          <w:rFonts w:ascii="Book Antiqua" w:eastAsia="Times New Roman" w:hAnsi="Book Antiqua"/>
          <w:szCs w:val="22"/>
        </w:rPr>
        <w:t xml:space="preserve"> dan Aplikasi dalam Perencanaan Pembangunan Daerah. </w:t>
      </w:r>
      <w:proofErr w:type="spellStart"/>
      <w:r w:rsidRPr="004433EB">
        <w:rPr>
          <w:rFonts w:ascii="Book Antiqua" w:eastAsia="Times New Roman" w:hAnsi="Book Antiqua"/>
          <w:szCs w:val="22"/>
        </w:rPr>
        <w:t>Deepublish</w:t>
      </w:r>
      <w:proofErr w:type="spellEnd"/>
      <w:r w:rsidRPr="004433EB">
        <w:rPr>
          <w:rFonts w:ascii="Book Antiqua" w:eastAsia="Times New Roman" w:hAnsi="Book Antiqua"/>
          <w:szCs w:val="22"/>
        </w:rPr>
        <w:t>.</w:t>
      </w:r>
    </w:p>
    <w:p w14:paraId="3FD91E72" w14:textId="55189E9E" w:rsidR="004433EB" w:rsidRPr="004433EB" w:rsidRDefault="004433EB" w:rsidP="004433EB">
      <w:pPr>
        <w:autoSpaceDE w:val="0"/>
        <w:autoSpaceDN w:val="0"/>
        <w:adjustRightInd w:val="0"/>
        <w:spacing w:after="120" w:line="240" w:lineRule="auto"/>
        <w:ind w:left="720" w:hanging="721"/>
        <w:jc w:val="both"/>
        <w:rPr>
          <w:rFonts w:ascii="Book Antiqua" w:eastAsia="Times New Roman" w:hAnsi="Book Antiqua"/>
          <w:szCs w:val="22"/>
        </w:rPr>
      </w:pPr>
      <w:proofErr w:type="spellStart"/>
      <w:r w:rsidRPr="004433EB">
        <w:rPr>
          <w:rFonts w:ascii="Book Antiqua" w:eastAsia="Times New Roman" w:hAnsi="Book Antiqua"/>
          <w:szCs w:val="22"/>
        </w:rPr>
        <w:t>Hardiansyah</w:t>
      </w:r>
      <w:proofErr w:type="spellEnd"/>
      <w:r w:rsidRPr="004433EB">
        <w:rPr>
          <w:rFonts w:ascii="Book Antiqua" w:eastAsia="Times New Roman" w:hAnsi="Book Antiqua"/>
          <w:szCs w:val="22"/>
        </w:rPr>
        <w:t xml:space="preserve">, Kiki., </w:t>
      </w:r>
      <w:proofErr w:type="spellStart"/>
      <w:r w:rsidRPr="004433EB">
        <w:rPr>
          <w:rFonts w:ascii="Book Antiqua" w:eastAsia="Times New Roman" w:hAnsi="Book Antiqua"/>
          <w:szCs w:val="22"/>
        </w:rPr>
        <w:t>Nazamuddin</w:t>
      </w:r>
      <w:proofErr w:type="spellEnd"/>
      <w:r w:rsidRPr="004433EB">
        <w:rPr>
          <w:rFonts w:ascii="Book Antiqua" w:eastAsia="Times New Roman" w:hAnsi="Book Antiqua"/>
          <w:szCs w:val="22"/>
        </w:rPr>
        <w:t xml:space="preserve">. (2020). </w:t>
      </w:r>
      <w:proofErr w:type="spellStart"/>
      <w:r w:rsidRPr="004433EB">
        <w:rPr>
          <w:rFonts w:ascii="Book Antiqua" w:eastAsia="Times New Roman" w:hAnsi="Book Antiqua"/>
          <w:szCs w:val="22"/>
        </w:rPr>
        <w:t>Peranan</w:t>
      </w:r>
      <w:proofErr w:type="spellEnd"/>
      <w:r w:rsidRPr="004433EB">
        <w:rPr>
          <w:rFonts w:ascii="Book Antiqua" w:eastAsia="Times New Roman" w:hAnsi="Book Antiqua"/>
          <w:szCs w:val="22"/>
        </w:rPr>
        <w:t xml:space="preserve"> Badan </w:t>
      </w:r>
      <w:proofErr w:type="spellStart"/>
      <w:r w:rsidRPr="004433EB">
        <w:rPr>
          <w:rFonts w:ascii="Book Antiqua" w:eastAsia="Times New Roman" w:hAnsi="Book Antiqua"/>
          <w:szCs w:val="22"/>
        </w:rPr>
        <w:t>Perencanaan</w:t>
      </w:r>
      <w:proofErr w:type="spellEnd"/>
      <w:r w:rsidRPr="004433EB">
        <w:rPr>
          <w:rFonts w:ascii="Book Antiqua" w:eastAsia="Times New Roman" w:hAnsi="Book Antiqua"/>
          <w:szCs w:val="22"/>
        </w:rPr>
        <w:t xml:space="preserve"> Pembangunan Daerah </w:t>
      </w:r>
      <w:proofErr w:type="spellStart"/>
      <w:r w:rsidRPr="004433EB">
        <w:rPr>
          <w:rFonts w:ascii="Book Antiqua" w:eastAsia="Times New Roman" w:hAnsi="Book Antiqua"/>
          <w:szCs w:val="22"/>
        </w:rPr>
        <w:t>dalam</w:t>
      </w:r>
      <w:proofErr w:type="spellEnd"/>
      <w:r w:rsidRPr="004433EB">
        <w:rPr>
          <w:rFonts w:ascii="Book Antiqua" w:eastAsia="Times New Roman" w:hAnsi="Book Antiqua"/>
          <w:szCs w:val="22"/>
        </w:rPr>
        <w:t xml:space="preserve"> </w:t>
      </w:r>
      <w:proofErr w:type="spellStart"/>
      <w:r w:rsidRPr="004433EB">
        <w:rPr>
          <w:rFonts w:ascii="Book Antiqua" w:eastAsia="Times New Roman" w:hAnsi="Book Antiqua"/>
          <w:szCs w:val="22"/>
        </w:rPr>
        <w:t>Penyusunan</w:t>
      </w:r>
      <w:proofErr w:type="spellEnd"/>
      <w:r w:rsidRPr="004433EB">
        <w:rPr>
          <w:rFonts w:ascii="Book Antiqua" w:eastAsia="Times New Roman" w:hAnsi="Book Antiqua"/>
          <w:szCs w:val="22"/>
        </w:rPr>
        <w:t xml:space="preserve"> </w:t>
      </w:r>
      <w:proofErr w:type="spellStart"/>
      <w:r w:rsidRPr="004433EB">
        <w:rPr>
          <w:rFonts w:ascii="Book Antiqua" w:eastAsia="Times New Roman" w:hAnsi="Book Antiqua"/>
          <w:szCs w:val="22"/>
        </w:rPr>
        <w:t>Rencana</w:t>
      </w:r>
      <w:proofErr w:type="spellEnd"/>
      <w:r w:rsidRPr="004433EB">
        <w:rPr>
          <w:rFonts w:ascii="Book Antiqua" w:eastAsia="Times New Roman" w:hAnsi="Book Antiqua"/>
          <w:szCs w:val="22"/>
        </w:rPr>
        <w:t xml:space="preserve"> Pembangunan </w:t>
      </w:r>
      <w:proofErr w:type="spellStart"/>
      <w:r w:rsidRPr="004433EB">
        <w:rPr>
          <w:rFonts w:ascii="Book Antiqua" w:eastAsia="Times New Roman" w:hAnsi="Book Antiqua"/>
          <w:szCs w:val="22"/>
        </w:rPr>
        <w:t>Jangka</w:t>
      </w:r>
      <w:proofErr w:type="spellEnd"/>
      <w:r w:rsidRPr="004433EB">
        <w:rPr>
          <w:rFonts w:ascii="Book Antiqua" w:eastAsia="Times New Roman" w:hAnsi="Book Antiqua"/>
          <w:szCs w:val="22"/>
        </w:rPr>
        <w:t xml:space="preserve"> </w:t>
      </w:r>
      <w:proofErr w:type="spellStart"/>
      <w:r w:rsidRPr="004433EB">
        <w:rPr>
          <w:rFonts w:ascii="Book Antiqua" w:eastAsia="Times New Roman" w:hAnsi="Book Antiqua"/>
          <w:szCs w:val="22"/>
        </w:rPr>
        <w:t>Menengah</w:t>
      </w:r>
      <w:proofErr w:type="spellEnd"/>
      <w:r w:rsidRPr="004433EB">
        <w:rPr>
          <w:rFonts w:ascii="Book Antiqua" w:eastAsia="Times New Roman" w:hAnsi="Book Antiqua"/>
          <w:szCs w:val="22"/>
        </w:rPr>
        <w:t xml:space="preserve"> Daerah Kota Medan. </w:t>
      </w:r>
      <w:proofErr w:type="spellStart"/>
      <w:r w:rsidRPr="004433EB">
        <w:rPr>
          <w:rFonts w:ascii="Book Antiqua" w:eastAsia="Times New Roman" w:hAnsi="Book Antiqua"/>
          <w:szCs w:val="22"/>
        </w:rPr>
        <w:t>Jurnal</w:t>
      </w:r>
      <w:proofErr w:type="spellEnd"/>
      <w:r w:rsidRPr="004433EB">
        <w:rPr>
          <w:rFonts w:ascii="Book Antiqua" w:eastAsia="Times New Roman" w:hAnsi="Book Antiqua"/>
          <w:szCs w:val="22"/>
        </w:rPr>
        <w:t xml:space="preserve"> </w:t>
      </w:r>
      <w:proofErr w:type="spellStart"/>
      <w:r w:rsidRPr="004433EB">
        <w:rPr>
          <w:rFonts w:ascii="Book Antiqua" w:eastAsia="Times New Roman" w:hAnsi="Book Antiqua"/>
          <w:szCs w:val="22"/>
        </w:rPr>
        <w:t>Visi</w:t>
      </w:r>
      <w:proofErr w:type="spellEnd"/>
      <w:r w:rsidRPr="004433EB">
        <w:rPr>
          <w:rFonts w:ascii="Book Antiqua" w:eastAsia="Times New Roman" w:hAnsi="Book Antiqua"/>
          <w:szCs w:val="22"/>
        </w:rPr>
        <w:t xml:space="preserve"> </w:t>
      </w:r>
      <w:proofErr w:type="spellStart"/>
      <w:r w:rsidRPr="004433EB">
        <w:rPr>
          <w:rFonts w:ascii="Book Antiqua" w:eastAsia="Times New Roman" w:hAnsi="Book Antiqua"/>
          <w:szCs w:val="22"/>
        </w:rPr>
        <w:t>Ekonomi</w:t>
      </w:r>
      <w:proofErr w:type="spellEnd"/>
      <w:r w:rsidRPr="004433EB">
        <w:rPr>
          <w:rFonts w:ascii="Book Antiqua" w:eastAsia="Times New Roman" w:hAnsi="Book Antiqua"/>
          <w:szCs w:val="22"/>
        </w:rPr>
        <w:t xml:space="preserve"> </w:t>
      </w:r>
      <w:proofErr w:type="spellStart"/>
      <w:r w:rsidRPr="004433EB">
        <w:rPr>
          <w:rFonts w:ascii="Book Antiqua" w:eastAsia="Times New Roman" w:hAnsi="Book Antiqua"/>
          <w:szCs w:val="22"/>
        </w:rPr>
        <w:t>Akuntansi</w:t>
      </w:r>
      <w:proofErr w:type="spellEnd"/>
      <w:r w:rsidRPr="004433EB">
        <w:rPr>
          <w:rFonts w:ascii="Book Antiqua" w:eastAsia="Times New Roman" w:hAnsi="Book Antiqua"/>
          <w:szCs w:val="22"/>
        </w:rPr>
        <w:t xml:space="preserve"> dan </w:t>
      </w:r>
      <w:proofErr w:type="spellStart"/>
      <w:r w:rsidRPr="004433EB">
        <w:rPr>
          <w:rFonts w:ascii="Book Antiqua" w:eastAsia="Times New Roman" w:hAnsi="Book Antiqua"/>
          <w:szCs w:val="22"/>
        </w:rPr>
        <w:t>Manajemen</w:t>
      </w:r>
      <w:proofErr w:type="spellEnd"/>
      <w:r w:rsidRPr="004433EB">
        <w:rPr>
          <w:rFonts w:ascii="Book Antiqua" w:eastAsia="Times New Roman" w:hAnsi="Book Antiqua"/>
          <w:szCs w:val="22"/>
        </w:rPr>
        <w:t>, 2(2).</w:t>
      </w:r>
    </w:p>
    <w:p w14:paraId="0771C0F4" w14:textId="77777777" w:rsidR="004433EB" w:rsidRPr="004433EB" w:rsidRDefault="004433EB" w:rsidP="004433EB">
      <w:pPr>
        <w:autoSpaceDE w:val="0"/>
        <w:autoSpaceDN w:val="0"/>
        <w:adjustRightInd w:val="0"/>
        <w:spacing w:after="120" w:line="240" w:lineRule="auto"/>
        <w:ind w:left="720" w:hanging="721"/>
        <w:jc w:val="both"/>
        <w:rPr>
          <w:rFonts w:ascii="Book Antiqua" w:eastAsia="Times New Roman" w:hAnsi="Book Antiqua"/>
          <w:szCs w:val="22"/>
        </w:rPr>
      </w:pPr>
      <w:r w:rsidRPr="004433EB">
        <w:rPr>
          <w:rFonts w:ascii="Book Antiqua" w:eastAsia="Times New Roman" w:hAnsi="Book Antiqua"/>
          <w:szCs w:val="22"/>
        </w:rPr>
        <w:t xml:space="preserve">Noor, Munawar &amp; </w:t>
      </w:r>
      <w:proofErr w:type="spellStart"/>
      <w:r w:rsidRPr="004433EB">
        <w:rPr>
          <w:rFonts w:ascii="Book Antiqua" w:eastAsia="Times New Roman" w:hAnsi="Book Antiqua"/>
          <w:szCs w:val="22"/>
        </w:rPr>
        <w:t>Jayus</w:t>
      </w:r>
      <w:proofErr w:type="spellEnd"/>
      <w:r w:rsidRPr="004433EB">
        <w:rPr>
          <w:rFonts w:ascii="Book Antiqua" w:eastAsia="Times New Roman" w:hAnsi="Book Antiqua"/>
          <w:szCs w:val="22"/>
        </w:rPr>
        <w:t xml:space="preserve">. (2021). </w:t>
      </w:r>
      <w:proofErr w:type="spellStart"/>
      <w:r w:rsidRPr="004433EB">
        <w:rPr>
          <w:rFonts w:ascii="Book Antiqua" w:eastAsia="Times New Roman" w:hAnsi="Book Antiqua"/>
          <w:szCs w:val="22"/>
        </w:rPr>
        <w:t>Analisis</w:t>
      </w:r>
      <w:proofErr w:type="spellEnd"/>
      <w:r w:rsidRPr="004433EB">
        <w:rPr>
          <w:rFonts w:ascii="Book Antiqua" w:eastAsia="Times New Roman" w:hAnsi="Book Antiqua"/>
          <w:szCs w:val="22"/>
        </w:rPr>
        <w:t xml:space="preserve"> </w:t>
      </w:r>
      <w:proofErr w:type="spellStart"/>
      <w:r w:rsidRPr="004433EB">
        <w:rPr>
          <w:rFonts w:ascii="Book Antiqua" w:eastAsia="Times New Roman" w:hAnsi="Book Antiqua"/>
          <w:szCs w:val="22"/>
        </w:rPr>
        <w:t>Penyusunan</w:t>
      </w:r>
      <w:proofErr w:type="spellEnd"/>
      <w:r w:rsidRPr="004433EB">
        <w:rPr>
          <w:rFonts w:ascii="Book Antiqua" w:eastAsia="Times New Roman" w:hAnsi="Book Antiqua"/>
          <w:szCs w:val="22"/>
        </w:rPr>
        <w:t xml:space="preserve"> </w:t>
      </w:r>
      <w:proofErr w:type="spellStart"/>
      <w:r w:rsidRPr="004433EB">
        <w:rPr>
          <w:rFonts w:ascii="Book Antiqua" w:eastAsia="Times New Roman" w:hAnsi="Book Antiqua"/>
          <w:szCs w:val="22"/>
        </w:rPr>
        <w:t>Rencana</w:t>
      </w:r>
      <w:proofErr w:type="spellEnd"/>
      <w:r w:rsidRPr="004433EB">
        <w:rPr>
          <w:rFonts w:ascii="Book Antiqua" w:eastAsia="Times New Roman" w:hAnsi="Book Antiqua"/>
          <w:szCs w:val="22"/>
        </w:rPr>
        <w:t xml:space="preserve"> dan </w:t>
      </w:r>
      <w:proofErr w:type="spellStart"/>
      <w:r w:rsidRPr="004433EB">
        <w:rPr>
          <w:rFonts w:ascii="Book Antiqua" w:eastAsia="Times New Roman" w:hAnsi="Book Antiqua"/>
          <w:szCs w:val="22"/>
        </w:rPr>
        <w:t>Pencapaian</w:t>
      </w:r>
      <w:proofErr w:type="spellEnd"/>
      <w:r w:rsidRPr="004433EB">
        <w:rPr>
          <w:rFonts w:ascii="Book Antiqua" w:eastAsia="Times New Roman" w:hAnsi="Book Antiqua"/>
          <w:szCs w:val="22"/>
        </w:rPr>
        <w:t xml:space="preserve"> Target RPJMD </w:t>
      </w:r>
      <w:proofErr w:type="spellStart"/>
      <w:r w:rsidRPr="004433EB">
        <w:rPr>
          <w:rFonts w:ascii="Book Antiqua" w:eastAsia="Times New Roman" w:hAnsi="Book Antiqua"/>
          <w:szCs w:val="22"/>
        </w:rPr>
        <w:t>Provinsi</w:t>
      </w:r>
      <w:proofErr w:type="spellEnd"/>
      <w:r w:rsidRPr="004433EB">
        <w:rPr>
          <w:rFonts w:ascii="Book Antiqua" w:eastAsia="Times New Roman" w:hAnsi="Book Antiqua"/>
          <w:szCs w:val="22"/>
        </w:rPr>
        <w:t xml:space="preserve"> </w:t>
      </w:r>
      <w:proofErr w:type="spellStart"/>
      <w:r w:rsidRPr="004433EB">
        <w:rPr>
          <w:rFonts w:ascii="Book Antiqua" w:eastAsia="Times New Roman" w:hAnsi="Book Antiqua"/>
          <w:szCs w:val="22"/>
        </w:rPr>
        <w:t>Jawa</w:t>
      </w:r>
      <w:proofErr w:type="spellEnd"/>
      <w:r w:rsidRPr="004433EB">
        <w:rPr>
          <w:rFonts w:ascii="Book Antiqua" w:eastAsia="Times New Roman" w:hAnsi="Book Antiqua"/>
          <w:szCs w:val="22"/>
        </w:rPr>
        <w:t xml:space="preserve"> Tengah </w:t>
      </w:r>
      <w:proofErr w:type="spellStart"/>
      <w:r w:rsidRPr="004433EB">
        <w:rPr>
          <w:rFonts w:ascii="Book Antiqua" w:eastAsia="Times New Roman" w:hAnsi="Book Antiqua"/>
          <w:szCs w:val="22"/>
        </w:rPr>
        <w:t>Tahun</w:t>
      </w:r>
      <w:proofErr w:type="spellEnd"/>
      <w:r w:rsidRPr="004433EB">
        <w:rPr>
          <w:rFonts w:ascii="Book Antiqua" w:eastAsia="Times New Roman" w:hAnsi="Book Antiqua"/>
          <w:szCs w:val="22"/>
        </w:rPr>
        <w:t xml:space="preserve"> 2013 - 2018. </w:t>
      </w:r>
      <w:proofErr w:type="spellStart"/>
      <w:r w:rsidRPr="004433EB">
        <w:rPr>
          <w:rFonts w:ascii="Book Antiqua" w:eastAsia="Times New Roman" w:hAnsi="Book Antiqua"/>
          <w:szCs w:val="22"/>
        </w:rPr>
        <w:t>Jurnal</w:t>
      </w:r>
      <w:proofErr w:type="spellEnd"/>
      <w:r w:rsidRPr="004433EB">
        <w:rPr>
          <w:rFonts w:ascii="Book Antiqua" w:eastAsia="Times New Roman" w:hAnsi="Book Antiqua"/>
          <w:szCs w:val="22"/>
        </w:rPr>
        <w:t xml:space="preserve"> </w:t>
      </w:r>
      <w:proofErr w:type="spellStart"/>
      <w:r w:rsidRPr="004433EB">
        <w:rPr>
          <w:rFonts w:ascii="Book Antiqua" w:eastAsia="Times New Roman" w:hAnsi="Book Antiqua"/>
          <w:szCs w:val="22"/>
        </w:rPr>
        <w:t>Pelayanan</w:t>
      </w:r>
      <w:proofErr w:type="spellEnd"/>
      <w:r w:rsidRPr="004433EB">
        <w:rPr>
          <w:rFonts w:ascii="Book Antiqua" w:eastAsia="Times New Roman" w:hAnsi="Book Antiqua"/>
          <w:szCs w:val="22"/>
        </w:rPr>
        <w:t xml:space="preserve"> </w:t>
      </w:r>
      <w:proofErr w:type="spellStart"/>
      <w:r w:rsidRPr="004433EB">
        <w:rPr>
          <w:rFonts w:ascii="Book Antiqua" w:eastAsia="Times New Roman" w:hAnsi="Book Antiqua"/>
          <w:szCs w:val="22"/>
        </w:rPr>
        <w:t>Publik</w:t>
      </w:r>
      <w:proofErr w:type="spellEnd"/>
      <w:r w:rsidRPr="004433EB">
        <w:rPr>
          <w:rFonts w:ascii="Book Antiqua" w:eastAsia="Times New Roman" w:hAnsi="Book Antiqua"/>
          <w:szCs w:val="22"/>
        </w:rPr>
        <w:t xml:space="preserve"> Dan Tata Kelola, 2(1), 36 – 46. </w:t>
      </w:r>
    </w:p>
    <w:p w14:paraId="3203F355" w14:textId="0DFD3CD6" w:rsidR="004433EB" w:rsidRPr="004433EB" w:rsidRDefault="004433EB" w:rsidP="004433EB">
      <w:pPr>
        <w:autoSpaceDE w:val="0"/>
        <w:autoSpaceDN w:val="0"/>
        <w:adjustRightInd w:val="0"/>
        <w:spacing w:after="120" w:line="240" w:lineRule="auto"/>
        <w:ind w:left="720" w:hanging="721"/>
        <w:jc w:val="both"/>
        <w:rPr>
          <w:rFonts w:ascii="Book Antiqua" w:eastAsia="Times New Roman" w:hAnsi="Book Antiqua"/>
          <w:szCs w:val="22"/>
        </w:rPr>
      </w:pPr>
      <w:r w:rsidRPr="004433EB">
        <w:rPr>
          <w:rFonts w:ascii="Book Antiqua" w:eastAsia="Times New Roman" w:hAnsi="Book Antiqua"/>
          <w:szCs w:val="22"/>
        </w:rPr>
        <w:t xml:space="preserve">Padang, W. S., &amp; </w:t>
      </w:r>
      <w:proofErr w:type="spellStart"/>
      <w:r w:rsidRPr="004433EB">
        <w:rPr>
          <w:rFonts w:ascii="Book Antiqua" w:eastAsia="Times New Roman" w:hAnsi="Book Antiqua"/>
          <w:szCs w:val="22"/>
        </w:rPr>
        <w:t>Kusmanto</w:t>
      </w:r>
      <w:proofErr w:type="spellEnd"/>
      <w:r w:rsidRPr="004433EB">
        <w:rPr>
          <w:rFonts w:ascii="Book Antiqua" w:eastAsia="Times New Roman" w:hAnsi="Book Antiqua"/>
          <w:szCs w:val="22"/>
        </w:rPr>
        <w:t xml:space="preserve">, H. K. (2015). </w:t>
      </w:r>
      <w:proofErr w:type="spellStart"/>
      <w:r w:rsidRPr="004433EB">
        <w:rPr>
          <w:rFonts w:ascii="Book Antiqua" w:eastAsia="Times New Roman" w:hAnsi="Book Antiqua"/>
          <w:szCs w:val="22"/>
        </w:rPr>
        <w:t>Perencanaan</w:t>
      </w:r>
      <w:proofErr w:type="spellEnd"/>
      <w:r w:rsidRPr="004433EB">
        <w:rPr>
          <w:rFonts w:ascii="Book Antiqua" w:eastAsia="Times New Roman" w:hAnsi="Book Antiqua"/>
          <w:szCs w:val="22"/>
        </w:rPr>
        <w:t xml:space="preserve"> </w:t>
      </w:r>
      <w:proofErr w:type="spellStart"/>
      <w:r w:rsidRPr="004433EB">
        <w:rPr>
          <w:rFonts w:ascii="Book Antiqua" w:eastAsia="Times New Roman" w:hAnsi="Book Antiqua"/>
          <w:szCs w:val="22"/>
        </w:rPr>
        <w:t>Partisipatif</w:t>
      </w:r>
      <w:proofErr w:type="spellEnd"/>
      <w:r w:rsidRPr="004433EB">
        <w:rPr>
          <w:rFonts w:ascii="Book Antiqua" w:eastAsia="Times New Roman" w:hAnsi="Book Antiqua"/>
          <w:szCs w:val="22"/>
        </w:rPr>
        <w:t xml:space="preserve"> </w:t>
      </w:r>
      <w:proofErr w:type="spellStart"/>
      <w:r w:rsidRPr="004433EB">
        <w:rPr>
          <w:rFonts w:ascii="Book Antiqua" w:eastAsia="Times New Roman" w:hAnsi="Book Antiqua"/>
          <w:szCs w:val="22"/>
        </w:rPr>
        <w:t>dalam</w:t>
      </w:r>
      <w:proofErr w:type="spellEnd"/>
      <w:r w:rsidRPr="004433EB">
        <w:rPr>
          <w:rFonts w:ascii="Book Antiqua" w:eastAsia="Times New Roman" w:hAnsi="Book Antiqua"/>
          <w:szCs w:val="22"/>
        </w:rPr>
        <w:t xml:space="preserve"> Proses </w:t>
      </w:r>
      <w:proofErr w:type="spellStart"/>
      <w:r w:rsidRPr="004433EB">
        <w:rPr>
          <w:rFonts w:ascii="Book Antiqua" w:eastAsia="Times New Roman" w:hAnsi="Book Antiqua"/>
          <w:szCs w:val="22"/>
        </w:rPr>
        <w:t>Penyusunan</w:t>
      </w:r>
      <w:proofErr w:type="spellEnd"/>
      <w:r w:rsidRPr="004433EB">
        <w:rPr>
          <w:rFonts w:ascii="Book Antiqua" w:eastAsia="Times New Roman" w:hAnsi="Book Antiqua"/>
          <w:szCs w:val="22"/>
        </w:rPr>
        <w:t xml:space="preserve"> </w:t>
      </w:r>
      <w:proofErr w:type="spellStart"/>
      <w:r w:rsidRPr="004433EB">
        <w:rPr>
          <w:rFonts w:ascii="Book Antiqua" w:eastAsia="Times New Roman" w:hAnsi="Book Antiqua"/>
          <w:szCs w:val="22"/>
        </w:rPr>
        <w:t>Rencana</w:t>
      </w:r>
      <w:proofErr w:type="spellEnd"/>
      <w:r w:rsidRPr="004433EB">
        <w:rPr>
          <w:rFonts w:ascii="Book Antiqua" w:eastAsia="Times New Roman" w:hAnsi="Book Antiqua"/>
          <w:szCs w:val="22"/>
        </w:rPr>
        <w:t xml:space="preserve"> Pembangunan </w:t>
      </w:r>
      <w:proofErr w:type="spellStart"/>
      <w:r w:rsidRPr="004433EB">
        <w:rPr>
          <w:rFonts w:ascii="Book Antiqua" w:eastAsia="Times New Roman" w:hAnsi="Book Antiqua"/>
          <w:szCs w:val="22"/>
        </w:rPr>
        <w:t>Jangka</w:t>
      </w:r>
      <w:proofErr w:type="spellEnd"/>
      <w:r w:rsidRPr="004433EB">
        <w:rPr>
          <w:rFonts w:ascii="Book Antiqua" w:eastAsia="Times New Roman" w:hAnsi="Book Antiqua"/>
          <w:szCs w:val="22"/>
        </w:rPr>
        <w:t xml:space="preserve"> </w:t>
      </w:r>
      <w:proofErr w:type="spellStart"/>
      <w:r w:rsidRPr="004433EB">
        <w:rPr>
          <w:rFonts w:ascii="Book Antiqua" w:eastAsia="Times New Roman" w:hAnsi="Book Antiqua"/>
          <w:szCs w:val="22"/>
        </w:rPr>
        <w:t>Menengah</w:t>
      </w:r>
      <w:proofErr w:type="spellEnd"/>
      <w:r w:rsidRPr="004433EB">
        <w:rPr>
          <w:rFonts w:ascii="Book Antiqua" w:eastAsia="Times New Roman" w:hAnsi="Book Antiqua"/>
          <w:szCs w:val="22"/>
        </w:rPr>
        <w:t xml:space="preserve"> Daerah </w:t>
      </w:r>
      <w:proofErr w:type="spellStart"/>
      <w:r w:rsidRPr="004433EB">
        <w:rPr>
          <w:rFonts w:ascii="Book Antiqua" w:eastAsia="Times New Roman" w:hAnsi="Book Antiqua"/>
          <w:szCs w:val="22"/>
        </w:rPr>
        <w:t>Kabupaten</w:t>
      </w:r>
      <w:proofErr w:type="spellEnd"/>
      <w:r w:rsidRPr="004433EB">
        <w:rPr>
          <w:rFonts w:ascii="Book Antiqua" w:eastAsia="Times New Roman" w:hAnsi="Book Antiqua"/>
          <w:szCs w:val="22"/>
        </w:rPr>
        <w:t xml:space="preserve"> </w:t>
      </w:r>
      <w:proofErr w:type="spellStart"/>
      <w:r w:rsidRPr="004433EB">
        <w:rPr>
          <w:rFonts w:ascii="Book Antiqua" w:eastAsia="Times New Roman" w:hAnsi="Book Antiqua"/>
          <w:szCs w:val="22"/>
        </w:rPr>
        <w:t>Dairi</w:t>
      </w:r>
      <w:proofErr w:type="spellEnd"/>
      <w:r w:rsidRPr="004433EB">
        <w:rPr>
          <w:rFonts w:ascii="Book Antiqua" w:eastAsia="Times New Roman" w:hAnsi="Book Antiqua"/>
          <w:szCs w:val="22"/>
        </w:rPr>
        <w:t xml:space="preserve"> Tahun 2014 – 2019. </w:t>
      </w:r>
      <w:proofErr w:type="spellStart"/>
      <w:r w:rsidRPr="004433EB">
        <w:rPr>
          <w:rFonts w:ascii="Book Antiqua" w:eastAsia="Times New Roman" w:hAnsi="Book Antiqua"/>
          <w:szCs w:val="22"/>
        </w:rPr>
        <w:t>Jurnal</w:t>
      </w:r>
      <w:proofErr w:type="spellEnd"/>
      <w:r w:rsidRPr="004433EB">
        <w:rPr>
          <w:rFonts w:ascii="Book Antiqua" w:eastAsia="Times New Roman" w:hAnsi="Book Antiqua"/>
          <w:szCs w:val="22"/>
        </w:rPr>
        <w:t xml:space="preserve"> </w:t>
      </w:r>
      <w:proofErr w:type="spellStart"/>
      <w:r w:rsidRPr="004433EB">
        <w:rPr>
          <w:rFonts w:ascii="Book Antiqua" w:eastAsia="Times New Roman" w:hAnsi="Book Antiqua"/>
          <w:szCs w:val="22"/>
        </w:rPr>
        <w:t>Administrasi</w:t>
      </w:r>
      <w:proofErr w:type="spellEnd"/>
      <w:r w:rsidRPr="004433EB">
        <w:rPr>
          <w:rFonts w:ascii="Book Antiqua" w:eastAsia="Times New Roman" w:hAnsi="Book Antiqua"/>
          <w:szCs w:val="22"/>
        </w:rPr>
        <w:t xml:space="preserve"> </w:t>
      </w:r>
      <w:proofErr w:type="spellStart"/>
      <w:r w:rsidRPr="004433EB">
        <w:rPr>
          <w:rFonts w:ascii="Book Antiqua" w:eastAsia="Times New Roman" w:hAnsi="Book Antiqua"/>
          <w:szCs w:val="22"/>
        </w:rPr>
        <w:t>Publik</w:t>
      </w:r>
      <w:proofErr w:type="spellEnd"/>
      <w:r w:rsidRPr="004433EB">
        <w:rPr>
          <w:rFonts w:ascii="Book Antiqua" w:eastAsia="Times New Roman" w:hAnsi="Book Antiqua"/>
          <w:szCs w:val="22"/>
        </w:rPr>
        <w:t xml:space="preserve"> (Public Administration Journal), 5(2), 240–262. https://doi.org/10.31289/jap.v5i2.75</w:t>
      </w:r>
    </w:p>
    <w:p w14:paraId="5C9AE18A" w14:textId="77777777" w:rsidR="004433EB" w:rsidRPr="004433EB" w:rsidRDefault="004433EB" w:rsidP="004433EB">
      <w:pPr>
        <w:autoSpaceDE w:val="0"/>
        <w:autoSpaceDN w:val="0"/>
        <w:adjustRightInd w:val="0"/>
        <w:spacing w:after="120" w:line="240" w:lineRule="auto"/>
        <w:ind w:left="720" w:hanging="721"/>
        <w:jc w:val="both"/>
        <w:rPr>
          <w:rFonts w:ascii="Book Antiqua" w:eastAsia="Times New Roman" w:hAnsi="Book Antiqua"/>
          <w:szCs w:val="22"/>
        </w:rPr>
      </w:pPr>
      <w:proofErr w:type="spellStart"/>
      <w:r w:rsidRPr="004433EB">
        <w:rPr>
          <w:rFonts w:ascii="Book Antiqua" w:eastAsia="Times New Roman" w:hAnsi="Book Antiqua"/>
          <w:szCs w:val="22"/>
        </w:rPr>
        <w:t>Peraturan</w:t>
      </w:r>
      <w:proofErr w:type="spellEnd"/>
      <w:r w:rsidRPr="004433EB">
        <w:rPr>
          <w:rFonts w:ascii="Book Antiqua" w:eastAsia="Times New Roman" w:hAnsi="Book Antiqua"/>
          <w:szCs w:val="22"/>
        </w:rPr>
        <w:t xml:space="preserve"> </w:t>
      </w:r>
      <w:proofErr w:type="spellStart"/>
      <w:r w:rsidRPr="004433EB">
        <w:rPr>
          <w:rFonts w:ascii="Book Antiqua" w:eastAsia="Times New Roman" w:hAnsi="Book Antiqua"/>
          <w:szCs w:val="22"/>
        </w:rPr>
        <w:t>Pemerintah</w:t>
      </w:r>
      <w:proofErr w:type="spellEnd"/>
      <w:r w:rsidRPr="004433EB">
        <w:rPr>
          <w:rFonts w:ascii="Book Antiqua" w:eastAsia="Times New Roman" w:hAnsi="Book Antiqua"/>
          <w:szCs w:val="22"/>
        </w:rPr>
        <w:t xml:space="preserve"> (PP) </w:t>
      </w:r>
      <w:proofErr w:type="spellStart"/>
      <w:r w:rsidRPr="004433EB">
        <w:rPr>
          <w:rFonts w:ascii="Book Antiqua" w:eastAsia="Times New Roman" w:hAnsi="Book Antiqua"/>
          <w:szCs w:val="22"/>
        </w:rPr>
        <w:t>Nomor</w:t>
      </w:r>
      <w:proofErr w:type="spellEnd"/>
      <w:r w:rsidRPr="004433EB">
        <w:rPr>
          <w:rFonts w:ascii="Book Antiqua" w:eastAsia="Times New Roman" w:hAnsi="Book Antiqua"/>
          <w:szCs w:val="22"/>
        </w:rPr>
        <w:t xml:space="preserve"> 8 Tahun 2008 tentang </w:t>
      </w:r>
      <w:proofErr w:type="spellStart"/>
      <w:r w:rsidRPr="004433EB">
        <w:rPr>
          <w:rFonts w:ascii="Book Antiqua" w:eastAsia="Times New Roman" w:hAnsi="Book Antiqua"/>
          <w:szCs w:val="22"/>
        </w:rPr>
        <w:t>Tahapan</w:t>
      </w:r>
      <w:proofErr w:type="spellEnd"/>
      <w:r w:rsidRPr="004433EB">
        <w:rPr>
          <w:rFonts w:ascii="Book Antiqua" w:eastAsia="Times New Roman" w:hAnsi="Book Antiqua"/>
          <w:szCs w:val="22"/>
        </w:rPr>
        <w:t xml:space="preserve"> Tata Cara </w:t>
      </w:r>
      <w:proofErr w:type="spellStart"/>
      <w:r w:rsidRPr="004433EB">
        <w:rPr>
          <w:rFonts w:ascii="Book Antiqua" w:eastAsia="Times New Roman" w:hAnsi="Book Antiqua"/>
          <w:szCs w:val="22"/>
        </w:rPr>
        <w:t>Penyusunan</w:t>
      </w:r>
      <w:proofErr w:type="spellEnd"/>
      <w:r w:rsidRPr="004433EB">
        <w:rPr>
          <w:rFonts w:ascii="Book Antiqua" w:eastAsia="Times New Roman" w:hAnsi="Book Antiqua"/>
          <w:szCs w:val="22"/>
        </w:rPr>
        <w:t xml:space="preserve"> </w:t>
      </w:r>
      <w:proofErr w:type="spellStart"/>
      <w:r w:rsidRPr="004433EB">
        <w:rPr>
          <w:rFonts w:ascii="Book Antiqua" w:eastAsia="Times New Roman" w:hAnsi="Book Antiqua"/>
          <w:szCs w:val="22"/>
        </w:rPr>
        <w:t>Pengendalian</w:t>
      </w:r>
      <w:proofErr w:type="spellEnd"/>
      <w:r w:rsidRPr="004433EB">
        <w:rPr>
          <w:rFonts w:ascii="Book Antiqua" w:eastAsia="Times New Roman" w:hAnsi="Book Antiqua"/>
          <w:szCs w:val="22"/>
        </w:rPr>
        <w:t xml:space="preserve"> Dan </w:t>
      </w:r>
      <w:proofErr w:type="spellStart"/>
      <w:r w:rsidRPr="004433EB">
        <w:rPr>
          <w:rFonts w:ascii="Book Antiqua" w:eastAsia="Times New Roman" w:hAnsi="Book Antiqua"/>
          <w:szCs w:val="22"/>
        </w:rPr>
        <w:t>Evaluasi</w:t>
      </w:r>
      <w:proofErr w:type="spellEnd"/>
      <w:r w:rsidRPr="004433EB">
        <w:rPr>
          <w:rFonts w:ascii="Book Antiqua" w:eastAsia="Times New Roman" w:hAnsi="Book Antiqua"/>
          <w:szCs w:val="22"/>
        </w:rPr>
        <w:t xml:space="preserve"> </w:t>
      </w:r>
      <w:proofErr w:type="spellStart"/>
      <w:r w:rsidRPr="004433EB">
        <w:rPr>
          <w:rFonts w:ascii="Book Antiqua" w:eastAsia="Times New Roman" w:hAnsi="Book Antiqua"/>
          <w:szCs w:val="22"/>
        </w:rPr>
        <w:t>Pelaksanaan</w:t>
      </w:r>
      <w:proofErr w:type="spellEnd"/>
      <w:r w:rsidRPr="004433EB">
        <w:rPr>
          <w:rFonts w:ascii="Book Antiqua" w:eastAsia="Times New Roman" w:hAnsi="Book Antiqua"/>
          <w:szCs w:val="22"/>
        </w:rPr>
        <w:t xml:space="preserve"> </w:t>
      </w:r>
      <w:proofErr w:type="spellStart"/>
      <w:r w:rsidRPr="004433EB">
        <w:rPr>
          <w:rFonts w:ascii="Book Antiqua" w:eastAsia="Times New Roman" w:hAnsi="Book Antiqua"/>
          <w:szCs w:val="22"/>
        </w:rPr>
        <w:t>Rencana</w:t>
      </w:r>
      <w:proofErr w:type="spellEnd"/>
      <w:r w:rsidRPr="004433EB">
        <w:rPr>
          <w:rFonts w:ascii="Book Antiqua" w:eastAsia="Times New Roman" w:hAnsi="Book Antiqua"/>
          <w:szCs w:val="22"/>
        </w:rPr>
        <w:t xml:space="preserve"> Pembangunan Daerah.</w:t>
      </w:r>
    </w:p>
    <w:p w14:paraId="3CCB46EC" w14:textId="77777777" w:rsidR="004433EB" w:rsidRPr="004433EB" w:rsidRDefault="004433EB" w:rsidP="004433EB">
      <w:pPr>
        <w:autoSpaceDE w:val="0"/>
        <w:autoSpaceDN w:val="0"/>
        <w:adjustRightInd w:val="0"/>
        <w:spacing w:after="120" w:line="240" w:lineRule="auto"/>
        <w:ind w:left="720" w:hanging="721"/>
        <w:jc w:val="both"/>
        <w:rPr>
          <w:rFonts w:ascii="Book Antiqua" w:eastAsia="Times New Roman" w:hAnsi="Book Antiqua"/>
          <w:szCs w:val="22"/>
        </w:rPr>
      </w:pPr>
      <w:proofErr w:type="spellStart"/>
      <w:r w:rsidRPr="004433EB">
        <w:rPr>
          <w:rFonts w:ascii="Book Antiqua" w:eastAsia="Times New Roman" w:hAnsi="Book Antiqua"/>
          <w:szCs w:val="22"/>
        </w:rPr>
        <w:t>Peraturan</w:t>
      </w:r>
      <w:proofErr w:type="spellEnd"/>
      <w:r w:rsidRPr="004433EB">
        <w:rPr>
          <w:rFonts w:ascii="Book Antiqua" w:eastAsia="Times New Roman" w:hAnsi="Book Antiqua"/>
          <w:szCs w:val="22"/>
        </w:rPr>
        <w:t xml:space="preserve"> </w:t>
      </w:r>
      <w:proofErr w:type="spellStart"/>
      <w:r w:rsidRPr="004433EB">
        <w:rPr>
          <w:rFonts w:ascii="Book Antiqua" w:eastAsia="Times New Roman" w:hAnsi="Book Antiqua"/>
          <w:szCs w:val="22"/>
        </w:rPr>
        <w:t>Pemerintah</w:t>
      </w:r>
      <w:proofErr w:type="spellEnd"/>
      <w:r w:rsidRPr="004433EB">
        <w:rPr>
          <w:rFonts w:ascii="Book Antiqua" w:eastAsia="Times New Roman" w:hAnsi="Book Antiqua"/>
          <w:szCs w:val="22"/>
        </w:rPr>
        <w:t xml:space="preserve"> (PP) </w:t>
      </w:r>
      <w:proofErr w:type="spellStart"/>
      <w:r w:rsidRPr="004433EB">
        <w:rPr>
          <w:rFonts w:ascii="Book Antiqua" w:eastAsia="Times New Roman" w:hAnsi="Book Antiqua"/>
          <w:szCs w:val="22"/>
        </w:rPr>
        <w:t>Nomor</w:t>
      </w:r>
      <w:proofErr w:type="spellEnd"/>
      <w:r w:rsidRPr="004433EB">
        <w:rPr>
          <w:rFonts w:ascii="Book Antiqua" w:eastAsia="Times New Roman" w:hAnsi="Book Antiqua"/>
          <w:szCs w:val="22"/>
        </w:rPr>
        <w:t xml:space="preserve"> 39 </w:t>
      </w:r>
      <w:proofErr w:type="spellStart"/>
      <w:r w:rsidRPr="004433EB">
        <w:rPr>
          <w:rFonts w:ascii="Book Antiqua" w:eastAsia="Times New Roman" w:hAnsi="Book Antiqua"/>
          <w:szCs w:val="22"/>
        </w:rPr>
        <w:t>Tahun</w:t>
      </w:r>
      <w:proofErr w:type="spellEnd"/>
      <w:r w:rsidRPr="004433EB">
        <w:rPr>
          <w:rFonts w:ascii="Book Antiqua" w:eastAsia="Times New Roman" w:hAnsi="Book Antiqua"/>
          <w:szCs w:val="22"/>
        </w:rPr>
        <w:t xml:space="preserve"> 2006 </w:t>
      </w:r>
      <w:proofErr w:type="spellStart"/>
      <w:r w:rsidRPr="004433EB">
        <w:rPr>
          <w:rFonts w:ascii="Book Antiqua" w:eastAsia="Times New Roman" w:hAnsi="Book Antiqua"/>
          <w:szCs w:val="22"/>
        </w:rPr>
        <w:t>tentang</w:t>
      </w:r>
      <w:proofErr w:type="spellEnd"/>
      <w:r w:rsidRPr="004433EB">
        <w:rPr>
          <w:rFonts w:ascii="Book Antiqua" w:eastAsia="Times New Roman" w:hAnsi="Book Antiqua"/>
          <w:szCs w:val="22"/>
        </w:rPr>
        <w:t xml:space="preserve"> Tata Cara </w:t>
      </w:r>
      <w:proofErr w:type="spellStart"/>
      <w:r w:rsidRPr="004433EB">
        <w:rPr>
          <w:rFonts w:ascii="Book Antiqua" w:eastAsia="Times New Roman" w:hAnsi="Book Antiqua"/>
          <w:szCs w:val="22"/>
        </w:rPr>
        <w:t>Pengendalian</w:t>
      </w:r>
      <w:proofErr w:type="spellEnd"/>
      <w:r w:rsidRPr="004433EB">
        <w:rPr>
          <w:rFonts w:ascii="Book Antiqua" w:eastAsia="Times New Roman" w:hAnsi="Book Antiqua"/>
          <w:szCs w:val="22"/>
        </w:rPr>
        <w:t xml:space="preserve"> Dan </w:t>
      </w:r>
      <w:proofErr w:type="spellStart"/>
      <w:r w:rsidRPr="004433EB">
        <w:rPr>
          <w:rFonts w:ascii="Book Antiqua" w:eastAsia="Times New Roman" w:hAnsi="Book Antiqua"/>
          <w:szCs w:val="22"/>
        </w:rPr>
        <w:t>Evaluasi</w:t>
      </w:r>
      <w:proofErr w:type="spellEnd"/>
      <w:r w:rsidRPr="004433EB">
        <w:rPr>
          <w:rFonts w:ascii="Book Antiqua" w:eastAsia="Times New Roman" w:hAnsi="Book Antiqua"/>
          <w:szCs w:val="22"/>
        </w:rPr>
        <w:t xml:space="preserve"> </w:t>
      </w:r>
      <w:proofErr w:type="spellStart"/>
      <w:r w:rsidRPr="004433EB">
        <w:rPr>
          <w:rFonts w:ascii="Book Antiqua" w:eastAsia="Times New Roman" w:hAnsi="Book Antiqua"/>
          <w:szCs w:val="22"/>
        </w:rPr>
        <w:t>Pelaksanaan</w:t>
      </w:r>
      <w:proofErr w:type="spellEnd"/>
      <w:r w:rsidRPr="004433EB">
        <w:rPr>
          <w:rFonts w:ascii="Book Antiqua" w:eastAsia="Times New Roman" w:hAnsi="Book Antiqua"/>
          <w:szCs w:val="22"/>
        </w:rPr>
        <w:t xml:space="preserve"> </w:t>
      </w:r>
      <w:proofErr w:type="spellStart"/>
      <w:r w:rsidRPr="004433EB">
        <w:rPr>
          <w:rFonts w:ascii="Book Antiqua" w:eastAsia="Times New Roman" w:hAnsi="Book Antiqua"/>
          <w:szCs w:val="22"/>
        </w:rPr>
        <w:t>Rencana</w:t>
      </w:r>
      <w:proofErr w:type="spellEnd"/>
      <w:r w:rsidRPr="004433EB">
        <w:rPr>
          <w:rFonts w:ascii="Book Antiqua" w:eastAsia="Times New Roman" w:hAnsi="Book Antiqua"/>
          <w:szCs w:val="22"/>
        </w:rPr>
        <w:t xml:space="preserve"> Pembangunan.</w:t>
      </w:r>
    </w:p>
    <w:p w14:paraId="5D6C92C4" w14:textId="77777777" w:rsidR="004433EB" w:rsidRPr="004433EB" w:rsidRDefault="004433EB" w:rsidP="004433EB">
      <w:pPr>
        <w:autoSpaceDE w:val="0"/>
        <w:autoSpaceDN w:val="0"/>
        <w:adjustRightInd w:val="0"/>
        <w:spacing w:after="120" w:line="240" w:lineRule="auto"/>
        <w:ind w:left="720" w:hanging="721"/>
        <w:jc w:val="both"/>
        <w:rPr>
          <w:rFonts w:ascii="Book Antiqua" w:eastAsia="Times New Roman" w:hAnsi="Book Antiqua"/>
          <w:szCs w:val="22"/>
        </w:rPr>
      </w:pPr>
      <w:proofErr w:type="spellStart"/>
      <w:r w:rsidRPr="004433EB">
        <w:rPr>
          <w:rFonts w:ascii="Book Antiqua" w:eastAsia="Times New Roman" w:hAnsi="Book Antiqua"/>
          <w:szCs w:val="22"/>
        </w:rPr>
        <w:t>Peraturan</w:t>
      </w:r>
      <w:proofErr w:type="spellEnd"/>
      <w:r w:rsidRPr="004433EB">
        <w:rPr>
          <w:rFonts w:ascii="Book Antiqua" w:eastAsia="Times New Roman" w:hAnsi="Book Antiqua"/>
          <w:szCs w:val="22"/>
        </w:rPr>
        <w:t xml:space="preserve"> Daerah </w:t>
      </w:r>
      <w:proofErr w:type="spellStart"/>
      <w:r w:rsidRPr="004433EB">
        <w:rPr>
          <w:rFonts w:ascii="Book Antiqua" w:eastAsia="Times New Roman" w:hAnsi="Book Antiqua"/>
          <w:szCs w:val="22"/>
        </w:rPr>
        <w:t>Kabupaten</w:t>
      </w:r>
      <w:proofErr w:type="spellEnd"/>
      <w:r w:rsidRPr="004433EB">
        <w:rPr>
          <w:rFonts w:ascii="Book Antiqua" w:eastAsia="Times New Roman" w:hAnsi="Book Antiqua"/>
          <w:szCs w:val="22"/>
        </w:rPr>
        <w:t xml:space="preserve"> Karo Nomor 11 </w:t>
      </w:r>
      <w:proofErr w:type="spellStart"/>
      <w:r w:rsidRPr="004433EB">
        <w:rPr>
          <w:rFonts w:ascii="Book Antiqua" w:eastAsia="Times New Roman" w:hAnsi="Book Antiqua"/>
          <w:szCs w:val="22"/>
        </w:rPr>
        <w:t>Tahun</w:t>
      </w:r>
      <w:proofErr w:type="spellEnd"/>
      <w:r w:rsidRPr="004433EB">
        <w:rPr>
          <w:rFonts w:ascii="Book Antiqua" w:eastAsia="Times New Roman" w:hAnsi="Book Antiqua"/>
          <w:szCs w:val="22"/>
        </w:rPr>
        <w:t xml:space="preserve"> 2021 </w:t>
      </w:r>
      <w:proofErr w:type="spellStart"/>
      <w:r w:rsidRPr="004433EB">
        <w:rPr>
          <w:rFonts w:ascii="Book Antiqua" w:eastAsia="Times New Roman" w:hAnsi="Book Antiqua"/>
          <w:szCs w:val="22"/>
        </w:rPr>
        <w:t>tentang</w:t>
      </w:r>
      <w:proofErr w:type="spellEnd"/>
      <w:r w:rsidRPr="004433EB">
        <w:rPr>
          <w:rFonts w:ascii="Book Antiqua" w:eastAsia="Times New Roman" w:hAnsi="Book Antiqua"/>
          <w:szCs w:val="22"/>
        </w:rPr>
        <w:t xml:space="preserve"> </w:t>
      </w:r>
      <w:proofErr w:type="spellStart"/>
      <w:r w:rsidRPr="004433EB">
        <w:rPr>
          <w:rFonts w:ascii="Book Antiqua" w:eastAsia="Times New Roman" w:hAnsi="Book Antiqua"/>
          <w:szCs w:val="22"/>
        </w:rPr>
        <w:t>Rencana</w:t>
      </w:r>
      <w:proofErr w:type="spellEnd"/>
      <w:r w:rsidRPr="004433EB">
        <w:rPr>
          <w:rFonts w:ascii="Book Antiqua" w:eastAsia="Times New Roman" w:hAnsi="Book Antiqua"/>
          <w:szCs w:val="22"/>
        </w:rPr>
        <w:t xml:space="preserve"> Pembangunan </w:t>
      </w:r>
      <w:proofErr w:type="spellStart"/>
      <w:r w:rsidRPr="004433EB">
        <w:rPr>
          <w:rFonts w:ascii="Book Antiqua" w:eastAsia="Times New Roman" w:hAnsi="Book Antiqua"/>
          <w:szCs w:val="22"/>
        </w:rPr>
        <w:t>Jangka</w:t>
      </w:r>
      <w:proofErr w:type="spellEnd"/>
      <w:r w:rsidRPr="004433EB">
        <w:rPr>
          <w:rFonts w:ascii="Book Antiqua" w:eastAsia="Times New Roman" w:hAnsi="Book Antiqua"/>
          <w:szCs w:val="22"/>
        </w:rPr>
        <w:t xml:space="preserve"> </w:t>
      </w:r>
      <w:proofErr w:type="spellStart"/>
      <w:r w:rsidRPr="004433EB">
        <w:rPr>
          <w:rFonts w:ascii="Book Antiqua" w:eastAsia="Times New Roman" w:hAnsi="Book Antiqua"/>
          <w:szCs w:val="22"/>
        </w:rPr>
        <w:t>Menengah</w:t>
      </w:r>
      <w:proofErr w:type="spellEnd"/>
      <w:r w:rsidRPr="004433EB">
        <w:rPr>
          <w:rFonts w:ascii="Book Antiqua" w:eastAsia="Times New Roman" w:hAnsi="Book Antiqua"/>
          <w:szCs w:val="22"/>
        </w:rPr>
        <w:t xml:space="preserve"> Daerah </w:t>
      </w:r>
      <w:proofErr w:type="spellStart"/>
      <w:r w:rsidRPr="004433EB">
        <w:rPr>
          <w:rFonts w:ascii="Book Antiqua" w:eastAsia="Times New Roman" w:hAnsi="Book Antiqua"/>
          <w:szCs w:val="22"/>
        </w:rPr>
        <w:t>Kabupaten</w:t>
      </w:r>
      <w:proofErr w:type="spellEnd"/>
      <w:r w:rsidRPr="004433EB">
        <w:rPr>
          <w:rFonts w:ascii="Book Antiqua" w:eastAsia="Times New Roman" w:hAnsi="Book Antiqua"/>
          <w:szCs w:val="22"/>
        </w:rPr>
        <w:t xml:space="preserve"> Karo </w:t>
      </w:r>
      <w:proofErr w:type="spellStart"/>
      <w:r w:rsidRPr="004433EB">
        <w:rPr>
          <w:rFonts w:ascii="Book Antiqua" w:eastAsia="Times New Roman" w:hAnsi="Book Antiqua"/>
          <w:szCs w:val="22"/>
        </w:rPr>
        <w:t>Tahun</w:t>
      </w:r>
      <w:proofErr w:type="spellEnd"/>
      <w:r w:rsidRPr="004433EB">
        <w:rPr>
          <w:rFonts w:ascii="Book Antiqua" w:eastAsia="Times New Roman" w:hAnsi="Book Antiqua"/>
          <w:szCs w:val="22"/>
        </w:rPr>
        <w:t xml:space="preserve"> 2021 – 2026.</w:t>
      </w:r>
    </w:p>
    <w:p w14:paraId="29474A89" w14:textId="77777777" w:rsidR="004433EB" w:rsidRPr="004433EB" w:rsidRDefault="004433EB" w:rsidP="004433EB">
      <w:pPr>
        <w:autoSpaceDE w:val="0"/>
        <w:autoSpaceDN w:val="0"/>
        <w:adjustRightInd w:val="0"/>
        <w:spacing w:after="120" w:line="240" w:lineRule="auto"/>
        <w:ind w:left="720" w:hanging="721"/>
        <w:jc w:val="both"/>
        <w:rPr>
          <w:rFonts w:ascii="Book Antiqua" w:eastAsia="Times New Roman" w:hAnsi="Book Antiqua"/>
          <w:szCs w:val="22"/>
        </w:rPr>
      </w:pPr>
      <w:proofErr w:type="spellStart"/>
      <w:r w:rsidRPr="004433EB">
        <w:rPr>
          <w:rFonts w:ascii="Book Antiqua" w:eastAsia="Times New Roman" w:hAnsi="Book Antiqua"/>
          <w:szCs w:val="22"/>
        </w:rPr>
        <w:lastRenderedPageBreak/>
        <w:t>Republik</w:t>
      </w:r>
      <w:proofErr w:type="spellEnd"/>
      <w:r w:rsidRPr="004433EB">
        <w:rPr>
          <w:rFonts w:ascii="Book Antiqua" w:eastAsia="Times New Roman" w:hAnsi="Book Antiqua"/>
          <w:szCs w:val="22"/>
        </w:rPr>
        <w:t xml:space="preserve"> Indonesia. </w:t>
      </w:r>
      <w:proofErr w:type="spellStart"/>
      <w:r w:rsidRPr="004433EB">
        <w:rPr>
          <w:rFonts w:ascii="Book Antiqua" w:eastAsia="Times New Roman" w:hAnsi="Book Antiqua"/>
          <w:szCs w:val="22"/>
        </w:rPr>
        <w:t>Peraturan</w:t>
      </w:r>
      <w:proofErr w:type="spellEnd"/>
      <w:r w:rsidRPr="004433EB">
        <w:rPr>
          <w:rFonts w:ascii="Book Antiqua" w:eastAsia="Times New Roman" w:hAnsi="Book Antiqua"/>
          <w:szCs w:val="22"/>
        </w:rPr>
        <w:t xml:space="preserve"> Menteri </w:t>
      </w:r>
      <w:proofErr w:type="spellStart"/>
      <w:r w:rsidRPr="004433EB">
        <w:rPr>
          <w:rFonts w:ascii="Book Antiqua" w:eastAsia="Times New Roman" w:hAnsi="Book Antiqua"/>
          <w:szCs w:val="22"/>
        </w:rPr>
        <w:t>Dalam</w:t>
      </w:r>
      <w:proofErr w:type="spellEnd"/>
      <w:r w:rsidRPr="004433EB">
        <w:rPr>
          <w:rFonts w:ascii="Book Antiqua" w:eastAsia="Times New Roman" w:hAnsi="Book Antiqua"/>
          <w:szCs w:val="22"/>
        </w:rPr>
        <w:t xml:space="preserve"> Negeri Nomor 54 Tahun 2010 Tentang Tahapan, Tata Cara Penyusunan. </w:t>
      </w:r>
      <w:proofErr w:type="spellStart"/>
      <w:r w:rsidRPr="004433EB">
        <w:rPr>
          <w:rFonts w:ascii="Book Antiqua" w:eastAsia="Times New Roman" w:hAnsi="Book Antiqua"/>
          <w:szCs w:val="22"/>
        </w:rPr>
        <w:t>Pengendalian</w:t>
      </w:r>
      <w:proofErr w:type="spellEnd"/>
      <w:r w:rsidRPr="004433EB">
        <w:rPr>
          <w:rFonts w:ascii="Book Antiqua" w:eastAsia="Times New Roman" w:hAnsi="Book Antiqua"/>
          <w:szCs w:val="22"/>
        </w:rPr>
        <w:t xml:space="preserve"> dan </w:t>
      </w:r>
      <w:proofErr w:type="spellStart"/>
      <w:r w:rsidRPr="004433EB">
        <w:rPr>
          <w:rFonts w:ascii="Book Antiqua" w:eastAsia="Times New Roman" w:hAnsi="Book Antiqua"/>
          <w:szCs w:val="22"/>
        </w:rPr>
        <w:t>Evaluasi</w:t>
      </w:r>
      <w:proofErr w:type="spellEnd"/>
      <w:r w:rsidRPr="004433EB">
        <w:rPr>
          <w:rFonts w:ascii="Book Antiqua" w:eastAsia="Times New Roman" w:hAnsi="Book Antiqua"/>
          <w:szCs w:val="22"/>
        </w:rPr>
        <w:t xml:space="preserve"> </w:t>
      </w:r>
      <w:proofErr w:type="spellStart"/>
      <w:r w:rsidRPr="004433EB">
        <w:rPr>
          <w:rFonts w:ascii="Book Antiqua" w:eastAsia="Times New Roman" w:hAnsi="Book Antiqua"/>
          <w:szCs w:val="22"/>
        </w:rPr>
        <w:t>Pelaksanaan</w:t>
      </w:r>
      <w:proofErr w:type="spellEnd"/>
      <w:r w:rsidRPr="004433EB">
        <w:rPr>
          <w:rFonts w:ascii="Book Antiqua" w:eastAsia="Times New Roman" w:hAnsi="Book Antiqua"/>
          <w:szCs w:val="22"/>
        </w:rPr>
        <w:t xml:space="preserve"> Rencana Pembangunan Daerah.</w:t>
      </w:r>
    </w:p>
    <w:p w14:paraId="2F0341BD" w14:textId="77777777" w:rsidR="004433EB" w:rsidRPr="004433EB" w:rsidRDefault="004433EB" w:rsidP="004433EB">
      <w:pPr>
        <w:autoSpaceDE w:val="0"/>
        <w:autoSpaceDN w:val="0"/>
        <w:adjustRightInd w:val="0"/>
        <w:spacing w:after="120" w:line="240" w:lineRule="auto"/>
        <w:ind w:left="720" w:hanging="721"/>
        <w:jc w:val="both"/>
        <w:rPr>
          <w:rFonts w:ascii="Book Antiqua" w:eastAsia="Times New Roman" w:hAnsi="Book Antiqua"/>
          <w:szCs w:val="22"/>
        </w:rPr>
      </w:pPr>
      <w:proofErr w:type="spellStart"/>
      <w:r w:rsidRPr="004433EB">
        <w:rPr>
          <w:rFonts w:ascii="Book Antiqua" w:eastAsia="Times New Roman" w:hAnsi="Book Antiqua"/>
          <w:szCs w:val="22"/>
        </w:rPr>
        <w:t>Sjafrizal</w:t>
      </w:r>
      <w:proofErr w:type="spellEnd"/>
      <w:r w:rsidRPr="004433EB">
        <w:rPr>
          <w:rFonts w:ascii="Book Antiqua" w:eastAsia="Times New Roman" w:hAnsi="Book Antiqua"/>
          <w:szCs w:val="22"/>
        </w:rPr>
        <w:t xml:space="preserve">. 2014. </w:t>
      </w:r>
      <w:proofErr w:type="spellStart"/>
      <w:r w:rsidRPr="004433EB">
        <w:rPr>
          <w:rFonts w:ascii="Book Antiqua" w:eastAsia="Times New Roman" w:hAnsi="Book Antiqua"/>
          <w:szCs w:val="22"/>
        </w:rPr>
        <w:t>Perencanaan</w:t>
      </w:r>
      <w:proofErr w:type="spellEnd"/>
      <w:r w:rsidRPr="004433EB">
        <w:rPr>
          <w:rFonts w:ascii="Book Antiqua" w:eastAsia="Times New Roman" w:hAnsi="Book Antiqua"/>
          <w:szCs w:val="22"/>
        </w:rPr>
        <w:t xml:space="preserve"> Pembangunan Daerah </w:t>
      </w:r>
      <w:proofErr w:type="spellStart"/>
      <w:r w:rsidRPr="004433EB">
        <w:rPr>
          <w:rFonts w:ascii="Book Antiqua" w:eastAsia="Times New Roman" w:hAnsi="Book Antiqua"/>
          <w:szCs w:val="22"/>
        </w:rPr>
        <w:t>dalam</w:t>
      </w:r>
      <w:proofErr w:type="spellEnd"/>
      <w:r w:rsidRPr="004433EB">
        <w:rPr>
          <w:rFonts w:ascii="Book Antiqua" w:eastAsia="Times New Roman" w:hAnsi="Book Antiqua"/>
          <w:szCs w:val="22"/>
        </w:rPr>
        <w:t xml:space="preserve"> Era </w:t>
      </w:r>
      <w:proofErr w:type="spellStart"/>
      <w:r w:rsidRPr="004433EB">
        <w:rPr>
          <w:rFonts w:ascii="Book Antiqua" w:eastAsia="Times New Roman" w:hAnsi="Book Antiqua"/>
          <w:szCs w:val="22"/>
        </w:rPr>
        <w:t>Otonomi</w:t>
      </w:r>
      <w:proofErr w:type="spellEnd"/>
      <w:r w:rsidRPr="004433EB">
        <w:rPr>
          <w:rFonts w:ascii="Book Antiqua" w:eastAsia="Times New Roman" w:hAnsi="Book Antiqua"/>
          <w:szCs w:val="22"/>
        </w:rPr>
        <w:t xml:space="preserve">. Jakarta: </w:t>
      </w:r>
      <w:proofErr w:type="spellStart"/>
      <w:r w:rsidRPr="004433EB">
        <w:rPr>
          <w:rFonts w:ascii="Book Antiqua" w:eastAsia="Times New Roman" w:hAnsi="Book Antiqua"/>
          <w:szCs w:val="22"/>
        </w:rPr>
        <w:t>Rajawali</w:t>
      </w:r>
      <w:proofErr w:type="spellEnd"/>
      <w:r w:rsidRPr="004433EB">
        <w:rPr>
          <w:rFonts w:ascii="Book Antiqua" w:eastAsia="Times New Roman" w:hAnsi="Book Antiqua"/>
          <w:szCs w:val="22"/>
        </w:rPr>
        <w:t xml:space="preserve"> Pers.</w:t>
      </w:r>
    </w:p>
    <w:p w14:paraId="2AFDAC94" w14:textId="77777777" w:rsidR="004433EB" w:rsidRPr="004433EB" w:rsidRDefault="004433EB" w:rsidP="004433EB">
      <w:pPr>
        <w:autoSpaceDE w:val="0"/>
        <w:autoSpaceDN w:val="0"/>
        <w:adjustRightInd w:val="0"/>
        <w:spacing w:after="120" w:line="240" w:lineRule="auto"/>
        <w:ind w:left="720" w:hanging="721"/>
        <w:jc w:val="both"/>
        <w:rPr>
          <w:rFonts w:ascii="Book Antiqua" w:eastAsia="Times New Roman" w:hAnsi="Book Antiqua"/>
          <w:szCs w:val="22"/>
        </w:rPr>
      </w:pPr>
      <w:proofErr w:type="spellStart"/>
      <w:r w:rsidRPr="004433EB">
        <w:rPr>
          <w:rFonts w:ascii="Book Antiqua" w:eastAsia="Times New Roman" w:hAnsi="Book Antiqua"/>
          <w:szCs w:val="22"/>
        </w:rPr>
        <w:t>Sjafrizal</w:t>
      </w:r>
      <w:proofErr w:type="spellEnd"/>
      <w:r w:rsidRPr="004433EB">
        <w:rPr>
          <w:rFonts w:ascii="Book Antiqua" w:eastAsia="Times New Roman" w:hAnsi="Book Antiqua"/>
          <w:szCs w:val="22"/>
        </w:rPr>
        <w:t xml:space="preserve">. 2015. </w:t>
      </w:r>
      <w:proofErr w:type="spellStart"/>
      <w:r w:rsidRPr="004433EB">
        <w:rPr>
          <w:rFonts w:ascii="Book Antiqua" w:eastAsia="Times New Roman" w:hAnsi="Book Antiqua"/>
          <w:szCs w:val="22"/>
        </w:rPr>
        <w:t>Perencanaan</w:t>
      </w:r>
      <w:proofErr w:type="spellEnd"/>
      <w:r w:rsidRPr="004433EB">
        <w:rPr>
          <w:rFonts w:ascii="Book Antiqua" w:eastAsia="Times New Roman" w:hAnsi="Book Antiqua"/>
          <w:szCs w:val="22"/>
        </w:rPr>
        <w:t xml:space="preserve"> Pembangunan Daerah </w:t>
      </w:r>
      <w:proofErr w:type="spellStart"/>
      <w:r w:rsidRPr="004433EB">
        <w:rPr>
          <w:rFonts w:ascii="Book Antiqua" w:eastAsia="Times New Roman" w:hAnsi="Book Antiqua"/>
          <w:szCs w:val="22"/>
        </w:rPr>
        <w:t>dalam</w:t>
      </w:r>
      <w:proofErr w:type="spellEnd"/>
      <w:r w:rsidRPr="004433EB">
        <w:rPr>
          <w:rFonts w:ascii="Book Antiqua" w:eastAsia="Times New Roman" w:hAnsi="Book Antiqua"/>
          <w:szCs w:val="22"/>
        </w:rPr>
        <w:t xml:space="preserve"> Era </w:t>
      </w:r>
      <w:proofErr w:type="spellStart"/>
      <w:r w:rsidRPr="004433EB">
        <w:rPr>
          <w:rFonts w:ascii="Book Antiqua" w:eastAsia="Times New Roman" w:hAnsi="Book Antiqua"/>
          <w:szCs w:val="22"/>
        </w:rPr>
        <w:t>Otonomi</w:t>
      </w:r>
      <w:proofErr w:type="spellEnd"/>
      <w:r w:rsidRPr="004433EB">
        <w:rPr>
          <w:rFonts w:ascii="Book Antiqua" w:eastAsia="Times New Roman" w:hAnsi="Book Antiqua"/>
          <w:szCs w:val="22"/>
        </w:rPr>
        <w:t xml:space="preserve">. Jakarta: PT Raja </w:t>
      </w:r>
      <w:proofErr w:type="spellStart"/>
      <w:r w:rsidRPr="004433EB">
        <w:rPr>
          <w:rFonts w:ascii="Book Antiqua" w:eastAsia="Times New Roman" w:hAnsi="Book Antiqua"/>
          <w:szCs w:val="22"/>
        </w:rPr>
        <w:t>Grafindo</w:t>
      </w:r>
      <w:proofErr w:type="spellEnd"/>
      <w:r w:rsidRPr="004433EB">
        <w:rPr>
          <w:rFonts w:ascii="Book Antiqua" w:eastAsia="Times New Roman" w:hAnsi="Book Antiqua"/>
          <w:szCs w:val="22"/>
        </w:rPr>
        <w:t xml:space="preserve"> </w:t>
      </w:r>
      <w:proofErr w:type="spellStart"/>
      <w:r w:rsidRPr="004433EB">
        <w:rPr>
          <w:rFonts w:ascii="Book Antiqua" w:eastAsia="Times New Roman" w:hAnsi="Book Antiqua"/>
          <w:szCs w:val="22"/>
        </w:rPr>
        <w:t>Persada</w:t>
      </w:r>
      <w:proofErr w:type="spellEnd"/>
      <w:r w:rsidRPr="004433EB">
        <w:rPr>
          <w:rFonts w:ascii="Book Antiqua" w:eastAsia="Times New Roman" w:hAnsi="Book Antiqua"/>
          <w:szCs w:val="22"/>
        </w:rPr>
        <w:t>.</w:t>
      </w:r>
    </w:p>
    <w:p w14:paraId="6AA9BD63" w14:textId="60D27717" w:rsidR="00155944" w:rsidRPr="00BC3A3F" w:rsidRDefault="004433EB" w:rsidP="004433EB">
      <w:pPr>
        <w:autoSpaceDE w:val="0"/>
        <w:autoSpaceDN w:val="0"/>
        <w:adjustRightInd w:val="0"/>
        <w:spacing w:after="120" w:line="240" w:lineRule="auto"/>
        <w:ind w:left="720" w:hanging="721"/>
        <w:jc w:val="both"/>
        <w:rPr>
          <w:rFonts w:ascii="Book Antiqua" w:hAnsi="Book Antiqua" w:cs="Arial Narrow"/>
          <w:szCs w:val="22"/>
          <w:lang w:val="en" w:bidi="ar-SA"/>
        </w:rPr>
      </w:pPr>
      <w:proofErr w:type="spellStart"/>
      <w:r w:rsidRPr="004433EB">
        <w:rPr>
          <w:rFonts w:ascii="Book Antiqua" w:eastAsia="Times New Roman" w:hAnsi="Book Antiqua"/>
          <w:szCs w:val="22"/>
        </w:rPr>
        <w:t>Zuhdi</w:t>
      </w:r>
      <w:proofErr w:type="spellEnd"/>
      <w:r w:rsidRPr="004433EB">
        <w:rPr>
          <w:rFonts w:ascii="Book Antiqua" w:eastAsia="Times New Roman" w:hAnsi="Book Antiqua"/>
          <w:szCs w:val="22"/>
        </w:rPr>
        <w:t xml:space="preserve">, Muhammad., Surabaya, </w:t>
      </w:r>
      <w:proofErr w:type="spellStart"/>
      <w:r w:rsidRPr="004433EB">
        <w:rPr>
          <w:rFonts w:ascii="Book Antiqua" w:eastAsia="Times New Roman" w:hAnsi="Book Antiqua"/>
          <w:szCs w:val="22"/>
        </w:rPr>
        <w:t>Untag</w:t>
      </w:r>
      <w:proofErr w:type="spellEnd"/>
      <w:r w:rsidRPr="004433EB">
        <w:rPr>
          <w:rFonts w:ascii="Book Antiqua" w:eastAsia="Times New Roman" w:hAnsi="Book Antiqua"/>
          <w:szCs w:val="22"/>
        </w:rPr>
        <w:t xml:space="preserve">. 2021. </w:t>
      </w:r>
      <w:proofErr w:type="spellStart"/>
      <w:r w:rsidRPr="004433EB">
        <w:rPr>
          <w:rFonts w:ascii="Book Antiqua" w:eastAsia="Times New Roman" w:hAnsi="Book Antiqua"/>
          <w:szCs w:val="22"/>
        </w:rPr>
        <w:t>Analisis</w:t>
      </w:r>
      <w:proofErr w:type="spellEnd"/>
      <w:r w:rsidRPr="004433EB">
        <w:rPr>
          <w:rFonts w:ascii="Book Antiqua" w:eastAsia="Times New Roman" w:hAnsi="Book Antiqua"/>
          <w:szCs w:val="22"/>
        </w:rPr>
        <w:t xml:space="preserve"> </w:t>
      </w:r>
      <w:proofErr w:type="spellStart"/>
      <w:r w:rsidRPr="004433EB">
        <w:rPr>
          <w:rFonts w:ascii="Book Antiqua" w:eastAsia="Times New Roman" w:hAnsi="Book Antiqua"/>
          <w:szCs w:val="22"/>
        </w:rPr>
        <w:t>Formulasi</w:t>
      </w:r>
      <w:proofErr w:type="spellEnd"/>
      <w:r w:rsidRPr="004433EB">
        <w:rPr>
          <w:rFonts w:ascii="Book Antiqua" w:eastAsia="Times New Roman" w:hAnsi="Book Antiqua"/>
          <w:szCs w:val="22"/>
        </w:rPr>
        <w:t xml:space="preserve"> </w:t>
      </w:r>
      <w:proofErr w:type="spellStart"/>
      <w:r w:rsidRPr="004433EB">
        <w:rPr>
          <w:rFonts w:ascii="Book Antiqua" w:eastAsia="Times New Roman" w:hAnsi="Book Antiqua"/>
          <w:szCs w:val="22"/>
        </w:rPr>
        <w:t>Perencanaan</w:t>
      </w:r>
      <w:proofErr w:type="spellEnd"/>
      <w:r w:rsidRPr="004433EB">
        <w:rPr>
          <w:rFonts w:ascii="Book Antiqua" w:eastAsia="Times New Roman" w:hAnsi="Book Antiqua"/>
          <w:szCs w:val="22"/>
        </w:rPr>
        <w:t xml:space="preserve"> Pembangunan </w:t>
      </w:r>
      <w:proofErr w:type="spellStart"/>
      <w:r w:rsidRPr="004433EB">
        <w:rPr>
          <w:rFonts w:ascii="Book Antiqua" w:eastAsia="Times New Roman" w:hAnsi="Book Antiqua"/>
          <w:szCs w:val="22"/>
        </w:rPr>
        <w:t>Jangka</w:t>
      </w:r>
      <w:proofErr w:type="spellEnd"/>
      <w:r w:rsidRPr="004433EB">
        <w:rPr>
          <w:rFonts w:ascii="Book Antiqua" w:eastAsia="Times New Roman" w:hAnsi="Book Antiqua"/>
          <w:szCs w:val="22"/>
        </w:rPr>
        <w:t xml:space="preserve"> </w:t>
      </w:r>
      <w:proofErr w:type="spellStart"/>
      <w:r w:rsidRPr="004433EB">
        <w:rPr>
          <w:rFonts w:ascii="Book Antiqua" w:eastAsia="Times New Roman" w:hAnsi="Book Antiqua"/>
          <w:szCs w:val="22"/>
        </w:rPr>
        <w:t>Menengah</w:t>
      </w:r>
      <w:proofErr w:type="spellEnd"/>
      <w:r w:rsidRPr="004433EB">
        <w:rPr>
          <w:rFonts w:ascii="Book Antiqua" w:eastAsia="Times New Roman" w:hAnsi="Book Antiqua"/>
          <w:szCs w:val="22"/>
        </w:rPr>
        <w:t xml:space="preserve"> Daerah (RPJMD) </w:t>
      </w:r>
      <w:proofErr w:type="spellStart"/>
      <w:r w:rsidRPr="004433EB">
        <w:rPr>
          <w:rFonts w:ascii="Book Antiqua" w:eastAsia="Times New Roman" w:hAnsi="Book Antiqua"/>
          <w:szCs w:val="22"/>
        </w:rPr>
        <w:t>Kabupaten</w:t>
      </w:r>
      <w:proofErr w:type="spellEnd"/>
      <w:r w:rsidRPr="004433EB">
        <w:rPr>
          <w:rFonts w:ascii="Book Antiqua" w:eastAsia="Times New Roman" w:hAnsi="Book Antiqua"/>
          <w:szCs w:val="22"/>
        </w:rPr>
        <w:t xml:space="preserve"> </w:t>
      </w:r>
      <w:proofErr w:type="spellStart"/>
      <w:r w:rsidRPr="004433EB">
        <w:rPr>
          <w:rFonts w:ascii="Book Antiqua" w:eastAsia="Times New Roman" w:hAnsi="Book Antiqua"/>
          <w:szCs w:val="22"/>
        </w:rPr>
        <w:t>Sidoarjo</w:t>
      </w:r>
      <w:proofErr w:type="spellEnd"/>
      <w:r w:rsidRPr="004433EB">
        <w:rPr>
          <w:rFonts w:ascii="Book Antiqua" w:eastAsia="Times New Roman" w:hAnsi="Book Antiqua"/>
          <w:szCs w:val="22"/>
        </w:rPr>
        <w:t xml:space="preserve"> </w:t>
      </w:r>
      <w:proofErr w:type="spellStart"/>
      <w:r w:rsidRPr="004433EB">
        <w:rPr>
          <w:rFonts w:ascii="Book Antiqua" w:eastAsia="Times New Roman" w:hAnsi="Book Antiqua"/>
          <w:szCs w:val="22"/>
        </w:rPr>
        <w:t>Tahun</w:t>
      </w:r>
      <w:proofErr w:type="spellEnd"/>
      <w:r w:rsidRPr="004433EB">
        <w:rPr>
          <w:rFonts w:ascii="Book Antiqua" w:eastAsia="Times New Roman" w:hAnsi="Book Antiqua"/>
          <w:szCs w:val="22"/>
        </w:rPr>
        <w:t xml:space="preserve"> 2016 - 2021. Jurnal Seminar IQRA, 1(1), 1328 – 1357.</w:t>
      </w:r>
    </w:p>
    <w:sectPr w:rsidR="00155944" w:rsidRPr="00BC3A3F" w:rsidSect="0090674E">
      <w:headerReference w:type="even" r:id="rId15"/>
      <w:headerReference w:type="default" r:id="rId16"/>
      <w:footerReference w:type="even" r:id="rId17"/>
      <w:footerReference w:type="default" r:id="rId18"/>
      <w:headerReference w:type="first" r:id="rId19"/>
      <w:footerReference w:type="first" r:id="rId20"/>
      <w:pgSz w:w="11906" w:h="16838" w:code="9"/>
      <w:pgMar w:top="1701" w:right="1701" w:bottom="1701" w:left="1985" w:header="720" w:footer="615" w:gutter="0"/>
      <w:pgNumType w:start="29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86E8E" w14:textId="77777777" w:rsidR="00751A40" w:rsidRDefault="00751A40" w:rsidP="00934130">
      <w:pPr>
        <w:spacing w:after="0" w:line="240" w:lineRule="auto"/>
      </w:pPr>
      <w:r>
        <w:separator/>
      </w:r>
    </w:p>
  </w:endnote>
  <w:endnote w:type="continuationSeparator" w:id="0">
    <w:p w14:paraId="433BE19F" w14:textId="77777777" w:rsidR="00751A40" w:rsidRDefault="00751A40" w:rsidP="00934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676A5" w14:textId="77777777" w:rsidR="00536E36" w:rsidRDefault="00536E36">
    <w:pPr>
      <w:pStyle w:val="Footer"/>
      <w:jc w:val="center"/>
    </w:pPr>
    <w:r>
      <w:rPr>
        <w:noProof/>
        <w:lang w:bidi="ar-SA"/>
      </w:rPr>
      <mc:AlternateContent>
        <mc:Choice Requires="wps">
          <w:drawing>
            <wp:inline distT="0" distB="0" distL="0" distR="0" wp14:anchorId="5CE7AD61" wp14:editId="3EF355DA">
              <wp:extent cx="5467350" cy="45085"/>
              <wp:effectExtent l="0" t="0" r="0" b="0"/>
              <wp:docPr id="8" name="AutoShape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467350" cy="45085"/>
                      </a:xfrm>
                      <a:prstGeom prst="flowChartDecision">
                        <a:avLst/>
                      </a:prstGeom>
                      <a:blipFill dpi="0" rotWithShape="0">
                        <a:blip r:embed="rId1"/>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w:pict>
            <v:shapetype w14:anchorId="469CAEAA" id="_x0000_t110" coordsize="21600,21600" o:spt="110" path="m10800,l,10800,10800,21600,21600,10800xe">
              <v:stroke joinstyle="miter"/>
              <v:path gradientshapeok="t" o:connecttype="rect" textboxrect="5400,5400,16200,16200"/>
            </v:shapetype>
            <v:shape id="AutoShape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" stroked="f">
              <v:fill r:id="rId2" o:title="Light horizontal" recolor="t" type="tile"/>
              <v:path arrowok="t"/>
              <w10:anchorlock/>
            </v:shape>
          </w:pict>
        </mc:Fallback>
      </mc:AlternateContent>
    </w:r>
  </w:p>
  <w:p w14:paraId="0E328DA8" w14:textId="77777777" w:rsidR="00536E36" w:rsidRDefault="00536E36">
    <w:pPr>
      <w:pStyle w:val="Footer"/>
      <w:jc w:val="center"/>
    </w:pPr>
    <w:r>
      <w:fldChar w:fldCharType="begin"/>
    </w:r>
    <w:r>
      <w:instrText xml:space="preserve"> PAGE    \* MERGEFORMAT </w:instrText>
    </w:r>
    <w:r>
      <w:fldChar w:fldCharType="separate"/>
    </w:r>
    <w:r>
      <w:rPr>
        <w:noProof/>
      </w:rPr>
      <w:t>20</w:t>
    </w:r>
    <w:r>
      <w:rPr>
        <w:noProof/>
      </w:rPr>
      <w:fldChar w:fldCharType="end"/>
    </w:r>
  </w:p>
  <w:p w14:paraId="44712738" w14:textId="77777777" w:rsidR="00536E36" w:rsidRDefault="00536E36">
    <w:pPr>
      <w:pStyle w:val="Footer"/>
    </w:pPr>
  </w:p>
  <w:p w14:paraId="43FA6A3B" w14:textId="77777777" w:rsidR="00536E36" w:rsidRDefault="00536E3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3A040" w14:textId="77777777" w:rsidR="00536E36" w:rsidRDefault="00536E36">
    <w:pPr>
      <w:pStyle w:val="Footer"/>
      <w:jc w:val="center"/>
    </w:pPr>
    <w:r>
      <w:rPr>
        <w:noProof/>
        <w:lang w:bidi="ar-SA"/>
      </w:rPr>
      <mc:AlternateContent>
        <mc:Choice Requires="wps">
          <w:drawing>
            <wp:inline distT="0" distB="0" distL="0" distR="0" wp14:anchorId="18317074" wp14:editId="3BB3C6F7">
              <wp:extent cx="5223510" cy="45085"/>
              <wp:effectExtent l="0" t="0" r="0" b="0"/>
              <wp:docPr id="7" name="AutoShape 3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223510" cy="45085"/>
                      </a:xfrm>
                      <a:prstGeom prst="flowChartDecision">
                        <a:avLst/>
                      </a:prstGeom>
                      <a:blipFill dpi="0" rotWithShape="0">
                        <a:blip r:embed="rId1"/>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w:pict>
            <v:shapetype w14:anchorId="5261E628" id="_x0000_t110" coordsize="21600,21600" o:spt="110" path="m10800,l,10800,10800,21600,21600,10800xe">
              <v:stroke joinstyle="miter"/>
              <v:path gradientshapeok="t" o:connecttype="rect" textboxrect="5400,5400,16200,16200"/>
            </v:shapetype>
            <v:shape id="AutoShape 31" o:spid="_x0000_s1026" type="#_x0000_t110" alt="Light horizontal" style="width:411.3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" stroked="f">
              <v:fill r:id="rId2" o:title="Light horizontal" recolor="t" type="tile"/>
              <v:path arrowok="t"/>
              <w10:anchorlock/>
            </v:shape>
          </w:pict>
        </mc:Fallback>
      </mc:AlternateContent>
    </w:r>
  </w:p>
  <w:p w14:paraId="6027646E" w14:textId="77777777" w:rsidR="00536E36" w:rsidRDefault="00536E36" w:rsidP="00541F2D">
    <w:pPr>
      <w:pStyle w:val="Footer"/>
      <w:tabs>
        <w:tab w:val="clear" w:pos="4680"/>
      </w:tabs>
      <w:jc w:val="center"/>
    </w:pPr>
    <w:r>
      <w:fldChar w:fldCharType="begin"/>
    </w:r>
    <w:r>
      <w:instrText xml:space="preserve"> PAGE    \* MERGEFORMAT </w:instrText>
    </w:r>
    <w:r>
      <w:fldChar w:fldCharType="separate"/>
    </w:r>
    <w:r>
      <w:rPr>
        <w:noProof/>
      </w:rPr>
      <w:t>19</w:t>
    </w:r>
    <w:r>
      <w:fldChar w:fldCharType="end"/>
    </w:r>
  </w:p>
  <w:p w14:paraId="6244BE1B" w14:textId="77777777" w:rsidR="00536E36" w:rsidRPr="003045E4" w:rsidRDefault="00536E36">
    <w:pPr>
      <w:pStyle w:val="Footer"/>
      <w:rPr>
        <w:rFonts w:ascii="Book Antiqua" w:hAnsi="Book Antiqua"/>
        <w:b/>
        <w:color w:val="C00000"/>
        <w:sz w:val="20"/>
      </w:rPr>
    </w:pPr>
  </w:p>
  <w:p w14:paraId="023E031B" w14:textId="77777777" w:rsidR="00536E36" w:rsidRDefault="00536E3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70A0D" w14:textId="77777777" w:rsidR="00536E36" w:rsidRDefault="00536E36">
    <w:pPr>
      <w:pStyle w:val="Footer"/>
      <w:jc w:val="center"/>
    </w:pPr>
    <w:r>
      <w:rPr>
        <w:noProof/>
        <w:lang w:bidi="ar-SA"/>
      </w:rPr>
      <mc:AlternateContent>
        <mc:Choice Requires="wps">
          <w:drawing>
            <wp:inline distT="0" distB="0" distL="0" distR="0" wp14:anchorId="1CC50EA3" wp14:editId="4ECF4779">
              <wp:extent cx="5248275" cy="45085"/>
              <wp:effectExtent l="0" t="0" r="0" b="0"/>
              <wp:docPr id="4" name="AutoShape 33"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248275" cy="45085"/>
                      </a:xfrm>
                      <a:prstGeom prst="flowChartDecision">
                        <a:avLst/>
                      </a:prstGeom>
                      <a:blipFill dpi="0" rotWithShape="0">
                        <a:blip r:embed="rId1"/>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w:pict>
            <v:shapetype w14:anchorId="08006801" id="_x0000_t110" coordsize="21600,21600" o:spt="110" path="m10800,l,10800,10800,21600,21600,10800xe">
              <v:stroke joinstyle="miter"/>
              <v:path gradientshapeok="t" o:connecttype="rect" textboxrect="5400,5400,16200,16200"/>
            </v:shapetype>
            <v:shape id="AutoShape 33" o:spid="_x0000_s1026" type="#_x0000_t110" alt="Light horizontal" style="width:413.2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" stroked="f">
              <v:fill r:id="rId2" o:title="Light horizontal" recolor="t" type="tile"/>
              <v:path arrowok="t"/>
              <w10:anchorlock/>
            </v:shape>
          </w:pict>
        </mc:Fallback>
      </mc:AlternateContent>
    </w:r>
  </w:p>
  <w:p w14:paraId="46C96F50" w14:textId="77777777" w:rsidR="00536E36" w:rsidRDefault="00536E36" w:rsidP="00541F2D">
    <w:pPr>
      <w:pStyle w:val="Footer"/>
      <w:tabs>
        <w:tab w:val="clear" w:pos="4680"/>
      </w:tabs>
      <w:jc w:val="center"/>
    </w:pPr>
    <w:r>
      <w:fldChar w:fldCharType="begin"/>
    </w:r>
    <w:r>
      <w:instrText xml:space="preserve"> PAGE    \* MERGEFORMAT </w:instrText>
    </w:r>
    <w:r>
      <w:fldChar w:fldCharType="separate"/>
    </w:r>
    <w:r>
      <w:rPr>
        <w:noProof/>
      </w:rPr>
      <w:t>9</w:t>
    </w:r>
    <w:r>
      <w:fldChar w:fldCharType="end"/>
    </w:r>
  </w:p>
  <w:p w14:paraId="38C01AB1" w14:textId="77777777" w:rsidR="00536E36" w:rsidRPr="003045E4" w:rsidRDefault="00536E36" w:rsidP="00541F2D">
    <w:pPr>
      <w:pStyle w:val="Footer"/>
      <w:tabs>
        <w:tab w:val="clear" w:pos="4680"/>
      </w:tabs>
      <w:rPr>
        <w:rFonts w:ascii="Book Antiqua" w:hAnsi="Book Antiqua"/>
        <w:b/>
        <w:color w:val="C00000"/>
        <w:sz w:val="20"/>
      </w:rPr>
    </w:pPr>
  </w:p>
  <w:p w14:paraId="3CCCCED8" w14:textId="77777777" w:rsidR="00536E36" w:rsidRDefault="00536E3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F9F0C" w14:textId="77777777" w:rsidR="00751A40" w:rsidRDefault="00751A40" w:rsidP="00934130">
      <w:pPr>
        <w:spacing w:after="0" w:line="240" w:lineRule="auto"/>
      </w:pPr>
      <w:r>
        <w:separator/>
      </w:r>
    </w:p>
  </w:footnote>
  <w:footnote w:type="continuationSeparator" w:id="0">
    <w:p w14:paraId="69667D23" w14:textId="77777777" w:rsidR="00751A40" w:rsidRDefault="00751A40" w:rsidP="009341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744BD" w14:textId="77777777" w:rsidR="00536E36" w:rsidRPr="0073759D" w:rsidRDefault="00536E36" w:rsidP="00043425">
    <w:pPr>
      <w:pStyle w:val="Header"/>
      <w:rPr>
        <w:b/>
        <w:szCs w:val="22"/>
      </w:rPr>
    </w:pPr>
    <w:r w:rsidRPr="001D52BB">
      <w:rPr>
        <w:rFonts w:ascii="Book Antiqua" w:hAnsi="Book Antiqua"/>
        <w:b/>
        <w:i/>
        <w:sz w:val="20"/>
      </w:rPr>
      <w:t>P-ISSN: 2715-6117             E-ISSN: 2715-6966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3E509" w14:textId="3AC3B9C4" w:rsidR="00536E36" w:rsidRPr="004B07DD" w:rsidRDefault="00536E36" w:rsidP="00043425">
    <w:pPr>
      <w:pStyle w:val="Header"/>
      <w:jc w:val="right"/>
      <w:rPr>
        <w:rFonts w:ascii="Book Antiqua" w:hAnsi="Book Antiqua"/>
        <w:b/>
        <w:i/>
        <w:sz w:val="20"/>
        <w:szCs w:val="20"/>
      </w:rPr>
    </w:pPr>
    <w:r w:rsidRPr="007636EB">
      <w:rPr>
        <w:rFonts w:ascii="Book Antiqua" w:hAnsi="Book Antiqua"/>
        <w:b/>
        <w:i/>
        <w:sz w:val="20"/>
        <w:szCs w:val="20"/>
      </w:rPr>
      <w:t xml:space="preserve">Journal of </w:t>
    </w:r>
    <w:r>
      <w:rPr>
        <w:rFonts w:ascii="Book Antiqua" w:hAnsi="Book Antiqua"/>
        <w:b/>
        <w:i/>
        <w:sz w:val="20"/>
        <w:szCs w:val="20"/>
        <w:lang w:val="id-ID"/>
      </w:rPr>
      <w:t xml:space="preserve">Social and Economics </w:t>
    </w:r>
    <w:r w:rsidRPr="007636EB">
      <w:rPr>
        <w:rFonts w:ascii="Book Antiqua" w:hAnsi="Book Antiqua"/>
        <w:b/>
        <w:i/>
        <w:sz w:val="20"/>
        <w:szCs w:val="20"/>
      </w:rPr>
      <w:t>Research</w:t>
    </w:r>
    <w:r>
      <w:rPr>
        <w:rFonts w:ascii="Book Antiqua" w:hAnsi="Book Antiqua"/>
        <w:b/>
        <w:i/>
        <w:sz w:val="20"/>
        <w:szCs w:val="20"/>
      </w:rPr>
      <w:t xml:space="preserve"> (JS</w:t>
    </w:r>
    <w:r>
      <w:rPr>
        <w:rFonts w:ascii="Book Antiqua" w:hAnsi="Book Antiqua"/>
        <w:b/>
        <w:i/>
        <w:sz w:val="20"/>
        <w:szCs w:val="20"/>
        <w:lang w:val="id-ID"/>
      </w:rPr>
      <w:t>E</w:t>
    </w:r>
    <w:r>
      <w:rPr>
        <w:rFonts w:ascii="Book Antiqua" w:hAnsi="Book Antiqua"/>
        <w:b/>
        <w:i/>
        <w:sz w:val="20"/>
        <w:szCs w:val="20"/>
      </w:rPr>
      <w:t>R)</w:t>
    </w:r>
    <w:r w:rsidRPr="007636EB">
      <w:rPr>
        <w:rFonts w:ascii="Book Antiqua" w:hAnsi="Book Antiqua"/>
        <w:b/>
        <w:i/>
        <w:sz w:val="20"/>
        <w:szCs w:val="20"/>
        <w:lang w:val="id-ID"/>
      </w:rPr>
      <w:t>.</w:t>
    </w:r>
    <w:r>
      <w:rPr>
        <w:rFonts w:ascii="Book Antiqua" w:hAnsi="Book Antiqua"/>
        <w:b/>
        <w:i/>
        <w:sz w:val="20"/>
        <w:szCs w:val="20"/>
        <w:lang w:val="id-ID"/>
      </w:rPr>
      <w:t xml:space="preserve"> </w:t>
    </w:r>
    <w:r w:rsidRPr="007636EB">
      <w:rPr>
        <w:rFonts w:ascii="Book Antiqua" w:hAnsi="Book Antiqua"/>
        <w:b/>
        <w:i/>
        <w:sz w:val="20"/>
        <w:szCs w:val="20"/>
      </w:rPr>
      <w:t>Vol.</w:t>
    </w:r>
    <w:r>
      <w:rPr>
        <w:rFonts w:ascii="Book Antiqua" w:hAnsi="Book Antiqua"/>
        <w:b/>
        <w:i/>
        <w:sz w:val="20"/>
        <w:szCs w:val="20"/>
      </w:rPr>
      <w:t xml:space="preserve"> </w:t>
    </w:r>
    <w:r w:rsidR="0071506F">
      <w:rPr>
        <w:rFonts w:ascii="Book Antiqua" w:hAnsi="Book Antiqua"/>
        <w:b/>
        <w:i/>
        <w:sz w:val="20"/>
        <w:szCs w:val="20"/>
      </w:rPr>
      <w:t>5</w:t>
    </w:r>
    <w:r w:rsidRPr="007636EB">
      <w:rPr>
        <w:rFonts w:ascii="Book Antiqua" w:hAnsi="Book Antiqua"/>
        <w:b/>
        <w:i/>
        <w:sz w:val="20"/>
        <w:szCs w:val="20"/>
      </w:rPr>
      <w:t xml:space="preserve">, Issue </w:t>
    </w:r>
    <w:r>
      <w:rPr>
        <w:rFonts w:ascii="Book Antiqua" w:hAnsi="Book Antiqua"/>
        <w:b/>
        <w:i/>
        <w:sz w:val="20"/>
        <w:szCs w:val="20"/>
      </w:rPr>
      <w:t>2</w:t>
    </w:r>
    <w:r w:rsidRPr="007636EB">
      <w:rPr>
        <w:rFonts w:ascii="Book Antiqua" w:hAnsi="Book Antiqua"/>
        <w:b/>
        <w:i/>
        <w:sz w:val="20"/>
        <w:szCs w:val="20"/>
      </w:rPr>
      <w:t xml:space="preserve">, </w:t>
    </w:r>
    <w:r>
      <w:rPr>
        <w:rFonts w:ascii="Book Antiqua" w:hAnsi="Book Antiqua"/>
        <w:b/>
        <w:i/>
        <w:sz w:val="20"/>
        <w:szCs w:val="20"/>
      </w:rPr>
      <w:t>December 202</w:t>
    </w:r>
    <w:r w:rsidR="0071506F">
      <w:rPr>
        <w:rFonts w:ascii="Book Antiqua" w:hAnsi="Book Antiqua"/>
        <w:b/>
        <w:i/>
        <w:sz w:val="20"/>
        <w:szCs w:val="20"/>
      </w:rPr>
      <w:t>3</w:t>
    </w:r>
    <w:r w:rsidRPr="007636EB">
      <w:rPr>
        <w:rFonts w:ascii="Book Antiqua" w:hAnsi="Book Antiqua"/>
        <w:b/>
        <w:i/>
        <w:sz w:val="20"/>
        <w:szCs w:val="20"/>
        <w:lang w:val="id-ID"/>
      </w:rPr>
      <w:t xml:space="preserve">: </w:t>
    </w:r>
    <w:r w:rsidR="0090674E">
      <w:rPr>
        <w:rFonts w:ascii="Book Antiqua" w:hAnsi="Book Antiqua"/>
        <w:b/>
        <w:i/>
        <w:sz w:val="20"/>
        <w:szCs w:val="20"/>
      </w:rPr>
      <w:t>299</w:t>
    </w:r>
    <w:r>
      <w:rPr>
        <w:rFonts w:ascii="Book Antiqua" w:hAnsi="Book Antiqua"/>
        <w:b/>
        <w:i/>
        <w:sz w:val="20"/>
        <w:szCs w:val="20"/>
        <w:lang w:val="id-ID"/>
      </w:rPr>
      <w:t>-</w:t>
    </w:r>
    <w:r w:rsidR="0090674E">
      <w:rPr>
        <w:rFonts w:ascii="Book Antiqua" w:hAnsi="Book Antiqua"/>
        <w:b/>
        <w:i/>
        <w:sz w:val="20"/>
        <w:szCs w:val="20"/>
      </w:rPr>
      <w:t>309</w:t>
    </w:r>
  </w:p>
  <w:p w14:paraId="5EE6580B" w14:textId="77777777" w:rsidR="00536E36" w:rsidRPr="0073759D" w:rsidRDefault="00536E36" w:rsidP="007375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D97FE" w14:textId="77777777" w:rsidR="00536E36" w:rsidRPr="00AC017F" w:rsidRDefault="00536E36" w:rsidP="008F06A2">
    <w:pPr>
      <w:pStyle w:val="Header"/>
      <w:pBdr>
        <w:top w:val="single" w:sz="4" w:space="1" w:color="auto"/>
        <w:bottom w:val="single" w:sz="12" w:space="3" w:color="auto"/>
      </w:pBdr>
      <w:tabs>
        <w:tab w:val="clear" w:pos="4680"/>
      </w:tabs>
      <w:rPr>
        <w:rFonts w:ascii="Cambria" w:hAnsi="Cambria"/>
        <w:i/>
        <w:sz w:val="18"/>
        <w:lang w:val="id-ID"/>
      </w:rPr>
    </w:pPr>
    <w:r w:rsidRPr="00C741E2">
      <w:rPr>
        <w:noProof/>
        <w:lang w:bidi="ar-SA"/>
      </w:rPr>
      <mc:AlternateContent>
        <mc:Choice Requires="wps">
          <w:drawing>
            <wp:anchor distT="0" distB="0" distL="114300" distR="114300" simplePos="0" relativeHeight="251656192" behindDoc="0" locked="0" layoutInCell="1" allowOverlap="1" wp14:anchorId="7AE4CDBD" wp14:editId="3F7019C3">
              <wp:simplePos x="0" y="0"/>
              <wp:positionH relativeFrom="margin">
                <wp:posOffset>920750</wp:posOffset>
              </wp:positionH>
              <wp:positionV relativeFrom="paragraph">
                <wp:posOffset>28575</wp:posOffset>
              </wp:positionV>
              <wp:extent cx="4252595" cy="904875"/>
              <wp:effectExtent l="0" t="0" r="0" b="9525"/>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252595" cy="904875"/>
                      </a:xfrm>
                      <a:prstGeom prst="rect">
                        <a:avLst/>
                      </a:prstGeom>
                      <a:solidFill>
                        <a:srgbClr val="FFFFFF"/>
                      </a:solidFill>
                      <a:ln w="31750">
                        <a:no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9DDAA65" w14:textId="77777777" w:rsidR="00536E36" w:rsidRPr="004F3C5C" w:rsidRDefault="00536E36" w:rsidP="001D52BB">
                          <w:pPr>
                            <w:spacing w:after="0" w:line="240" w:lineRule="auto"/>
                            <w:rPr>
                              <w:rFonts w:ascii="Baskerville Old Face" w:hAnsi="Baskerville Old Face"/>
                              <w:b/>
                              <w:sz w:val="36"/>
                              <w:szCs w:val="36"/>
                            </w:rPr>
                          </w:pPr>
                          <w:r w:rsidRPr="004F3C5C">
                            <w:rPr>
                              <w:rFonts w:ascii="Baskerville Old Face" w:hAnsi="Baskerville Old Face"/>
                              <w:b/>
                              <w:sz w:val="36"/>
                              <w:szCs w:val="36"/>
                            </w:rPr>
                            <w:t>Journal of</w:t>
                          </w:r>
                          <w:r w:rsidRPr="004F3C5C">
                            <w:rPr>
                              <w:rFonts w:ascii="Book Antiqua" w:hAnsi="Book Antiqua"/>
                              <w:b/>
                              <w:sz w:val="36"/>
                              <w:szCs w:val="36"/>
                            </w:rPr>
                            <w:t xml:space="preserve"> S</w:t>
                          </w:r>
                          <w:r w:rsidRPr="004F3C5C">
                            <w:rPr>
                              <w:rFonts w:ascii="Baskerville Old Face" w:hAnsi="Baskerville Old Face"/>
                              <w:b/>
                              <w:sz w:val="36"/>
                              <w:szCs w:val="36"/>
                            </w:rPr>
                            <w:t>ocial and Economics Research</w:t>
                          </w:r>
                        </w:p>
                        <w:p w14:paraId="77DEC9FE" w14:textId="11CE0693" w:rsidR="00536E36" w:rsidRPr="002B5ACD" w:rsidRDefault="00536E36" w:rsidP="001D52BB">
                          <w:pPr>
                            <w:spacing w:after="60" w:line="240" w:lineRule="auto"/>
                            <w:rPr>
                              <w:rFonts w:ascii="Cambria" w:hAnsi="Cambria"/>
                              <w:b/>
                              <w:szCs w:val="22"/>
                            </w:rPr>
                          </w:pPr>
                          <w:r w:rsidRPr="00FB3FB6">
                            <w:rPr>
                              <w:rFonts w:ascii="Cambria" w:hAnsi="Cambria"/>
                              <w:b/>
                              <w:szCs w:val="22"/>
                            </w:rPr>
                            <w:t xml:space="preserve">Volume </w:t>
                          </w:r>
                          <w:r w:rsidR="0071506F">
                            <w:rPr>
                              <w:rFonts w:ascii="Cambria" w:hAnsi="Cambria"/>
                              <w:b/>
                              <w:szCs w:val="22"/>
                            </w:rPr>
                            <w:t>5</w:t>
                          </w:r>
                          <w:r w:rsidRPr="00FB3FB6">
                            <w:rPr>
                              <w:rFonts w:ascii="Cambria" w:hAnsi="Cambria"/>
                              <w:b/>
                              <w:szCs w:val="22"/>
                            </w:rPr>
                            <w:t xml:space="preserve">, Issue </w:t>
                          </w:r>
                          <w:r>
                            <w:rPr>
                              <w:rFonts w:ascii="Cambria" w:hAnsi="Cambria"/>
                              <w:b/>
                              <w:szCs w:val="22"/>
                            </w:rPr>
                            <w:t>2</w:t>
                          </w:r>
                          <w:r w:rsidRPr="00FB3FB6">
                            <w:rPr>
                              <w:rFonts w:ascii="Cambria" w:hAnsi="Cambria"/>
                              <w:b/>
                              <w:szCs w:val="22"/>
                            </w:rPr>
                            <w:t xml:space="preserve">, </w:t>
                          </w:r>
                          <w:r>
                            <w:rPr>
                              <w:rFonts w:ascii="Cambria" w:hAnsi="Cambria"/>
                              <w:b/>
                              <w:szCs w:val="22"/>
                            </w:rPr>
                            <w:t>December 202</w:t>
                          </w:r>
                          <w:r w:rsidR="0071506F">
                            <w:rPr>
                              <w:rFonts w:ascii="Cambria" w:hAnsi="Cambria"/>
                              <w:b/>
                              <w:szCs w:val="22"/>
                            </w:rPr>
                            <w:t>3</w:t>
                          </w:r>
                        </w:p>
                        <w:p w14:paraId="38F8054B" w14:textId="77777777" w:rsidR="00536E36" w:rsidRPr="0078334D" w:rsidRDefault="00536E36" w:rsidP="001D52BB">
                          <w:pPr>
                            <w:spacing w:after="0" w:line="240" w:lineRule="auto"/>
                            <w:rPr>
                              <w:b/>
                              <w:szCs w:val="22"/>
                            </w:rPr>
                          </w:pPr>
                          <w:r>
                            <w:rPr>
                              <w:rFonts w:ascii="Cambria" w:hAnsi="Cambria"/>
                              <w:b/>
                              <w:szCs w:val="22"/>
                            </w:rPr>
                            <w:t>P-ISSN</w:t>
                          </w:r>
                          <w:r>
                            <w:rPr>
                              <w:rFonts w:ascii="Cambria" w:hAnsi="Cambria"/>
                              <w:b/>
                              <w:szCs w:val="22"/>
                              <w:lang w:val="id-ID"/>
                            </w:rPr>
                            <w:t>: 2715-6117</w:t>
                          </w:r>
                          <w:r w:rsidRPr="00FB3FB6">
                            <w:rPr>
                              <w:rFonts w:ascii="Cambria" w:hAnsi="Cambria"/>
                              <w:b/>
                              <w:szCs w:val="22"/>
                            </w:rPr>
                            <w:t xml:space="preserve">    </w:t>
                          </w:r>
                          <w:r>
                            <w:rPr>
                              <w:rFonts w:ascii="Cambria" w:hAnsi="Cambria"/>
                              <w:b/>
                              <w:szCs w:val="22"/>
                              <w:lang w:val="id-ID"/>
                            </w:rPr>
                            <w:t xml:space="preserve">         </w:t>
                          </w:r>
                          <w:r>
                            <w:rPr>
                              <w:rFonts w:ascii="Cambria" w:hAnsi="Cambria"/>
                              <w:b/>
                              <w:szCs w:val="22"/>
                            </w:rPr>
                            <w:t>E-ISSN</w:t>
                          </w:r>
                          <w:r>
                            <w:rPr>
                              <w:rFonts w:ascii="Cambria" w:hAnsi="Cambria"/>
                              <w:b/>
                              <w:szCs w:val="22"/>
                              <w:lang w:val="id-ID"/>
                            </w:rPr>
                            <w:t xml:space="preserve">: </w:t>
                          </w:r>
                          <w:r w:rsidRPr="00B55A51">
                            <w:rPr>
                              <w:rFonts w:ascii="Cambria" w:hAnsi="Cambria"/>
                              <w:b/>
                              <w:szCs w:val="22"/>
                            </w:rPr>
                            <w:t>2715-6966</w:t>
                          </w:r>
                        </w:p>
                        <w:p w14:paraId="553DB513" w14:textId="30EFC8D8" w:rsidR="00536E36" w:rsidRPr="00835637" w:rsidRDefault="00536E36" w:rsidP="002E6248">
                          <w:pPr>
                            <w:spacing w:line="240" w:lineRule="auto"/>
                            <w:rPr>
                              <w:szCs w:val="22"/>
                            </w:rPr>
                          </w:pPr>
                          <w:r w:rsidRPr="00B94904">
                            <w:rPr>
                              <w:rFonts w:ascii="Cambria" w:hAnsi="Cambria"/>
                              <w:b/>
                              <w:sz w:val="20"/>
                              <w:szCs w:val="20"/>
                              <w:lang w:val="id-ID"/>
                            </w:rPr>
                            <w:t xml:space="preserve">Open Access at: </w:t>
                          </w:r>
                          <w:r w:rsidRPr="00774CA5">
                            <w:rPr>
                              <w:rFonts w:ascii="Cambria" w:hAnsi="Cambria"/>
                              <w:b/>
                              <w:sz w:val="20"/>
                              <w:szCs w:val="20"/>
                              <w:lang w:val="id-ID"/>
                            </w:rPr>
                            <w:t>https://idm.or.id/JSER/index.php/JSER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AE4CDBD" id="_x0000_t202" coordsize="21600,21600" o:spt="202" path="m,l,21600r21600,l21600,xe">
              <v:stroke joinstyle="miter"/>
              <v:path gradientshapeok="t" o:connecttype="rect"/>
            </v:shapetype>
            <v:shape id="Text Box 7" o:spid="_x0000_s1026" type="#_x0000_t202" style="position:absolute;margin-left:72.5pt;margin-top:2.25pt;width:334.85pt;height:71.2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" stroked="f" strokeweight="2.5pt">
              <v:shadow color="#868686"/>
              <v:textbox>
                <w:txbxContent>
                  <w:p w14:paraId="69DDAA65" w14:textId="77777777" w:rsidR="00536E36" w:rsidRPr="004F3C5C" w:rsidRDefault="00536E36" w:rsidP="001D52BB">
                    <w:pPr>
                      <w:spacing w:after="0" w:line="240" w:lineRule="auto"/>
                      <w:rPr>
                        <w:rFonts w:ascii="Baskerville Old Face" w:hAnsi="Baskerville Old Face"/>
                        <w:b/>
                        <w:sz w:val="36"/>
                        <w:szCs w:val="36"/>
                      </w:rPr>
                    </w:pPr>
                    <w:r w:rsidRPr="004F3C5C">
                      <w:rPr>
                        <w:rFonts w:ascii="Baskerville Old Face" w:hAnsi="Baskerville Old Face"/>
                        <w:b/>
                        <w:sz w:val="36"/>
                        <w:szCs w:val="36"/>
                      </w:rPr>
                      <w:t>Journal of</w:t>
                    </w:r>
                    <w:r w:rsidRPr="004F3C5C">
                      <w:rPr>
                        <w:rFonts w:ascii="Book Antiqua" w:hAnsi="Book Antiqua"/>
                        <w:b/>
                        <w:sz w:val="36"/>
                        <w:szCs w:val="36"/>
                      </w:rPr>
                      <w:t xml:space="preserve"> S</w:t>
                    </w:r>
                    <w:r w:rsidRPr="004F3C5C">
                      <w:rPr>
                        <w:rFonts w:ascii="Baskerville Old Face" w:hAnsi="Baskerville Old Face"/>
                        <w:b/>
                        <w:sz w:val="36"/>
                        <w:szCs w:val="36"/>
                      </w:rPr>
                      <w:t>ocial and Economics Research</w:t>
                    </w:r>
                  </w:p>
                  <w:p w14:paraId="77DEC9FE" w14:textId="11CE0693" w:rsidR="00536E36" w:rsidRPr="002B5ACD" w:rsidRDefault="00536E36" w:rsidP="001D52BB">
                    <w:pPr>
                      <w:spacing w:after="60" w:line="240" w:lineRule="auto"/>
                      <w:rPr>
                        <w:rFonts w:ascii="Cambria" w:hAnsi="Cambria"/>
                        <w:b/>
                        <w:szCs w:val="22"/>
                      </w:rPr>
                    </w:pPr>
                    <w:r w:rsidRPr="00FB3FB6">
                      <w:rPr>
                        <w:rFonts w:ascii="Cambria" w:hAnsi="Cambria"/>
                        <w:b/>
                        <w:szCs w:val="22"/>
                      </w:rPr>
                      <w:t xml:space="preserve">Volume </w:t>
                    </w:r>
                    <w:r w:rsidR="0071506F">
                      <w:rPr>
                        <w:rFonts w:ascii="Cambria" w:hAnsi="Cambria"/>
                        <w:b/>
                        <w:szCs w:val="22"/>
                      </w:rPr>
                      <w:t>5</w:t>
                    </w:r>
                    <w:r w:rsidRPr="00FB3FB6">
                      <w:rPr>
                        <w:rFonts w:ascii="Cambria" w:hAnsi="Cambria"/>
                        <w:b/>
                        <w:szCs w:val="22"/>
                      </w:rPr>
                      <w:t xml:space="preserve">, Issue </w:t>
                    </w:r>
                    <w:r>
                      <w:rPr>
                        <w:rFonts w:ascii="Cambria" w:hAnsi="Cambria"/>
                        <w:b/>
                        <w:szCs w:val="22"/>
                      </w:rPr>
                      <w:t>2</w:t>
                    </w:r>
                    <w:r w:rsidRPr="00FB3FB6">
                      <w:rPr>
                        <w:rFonts w:ascii="Cambria" w:hAnsi="Cambria"/>
                        <w:b/>
                        <w:szCs w:val="22"/>
                      </w:rPr>
                      <w:t xml:space="preserve">, </w:t>
                    </w:r>
                    <w:r>
                      <w:rPr>
                        <w:rFonts w:ascii="Cambria" w:hAnsi="Cambria"/>
                        <w:b/>
                        <w:szCs w:val="22"/>
                      </w:rPr>
                      <w:t>December 202</w:t>
                    </w:r>
                    <w:r w:rsidR="0071506F">
                      <w:rPr>
                        <w:rFonts w:ascii="Cambria" w:hAnsi="Cambria"/>
                        <w:b/>
                        <w:szCs w:val="22"/>
                      </w:rPr>
                      <w:t>3</w:t>
                    </w:r>
                  </w:p>
                  <w:p w14:paraId="38F8054B" w14:textId="77777777" w:rsidR="00536E36" w:rsidRPr="0078334D" w:rsidRDefault="00536E36" w:rsidP="001D52BB">
                    <w:pPr>
                      <w:spacing w:after="0" w:line="240" w:lineRule="auto"/>
                      <w:rPr>
                        <w:b/>
                        <w:szCs w:val="22"/>
                      </w:rPr>
                    </w:pPr>
                    <w:r>
                      <w:rPr>
                        <w:rFonts w:ascii="Cambria" w:hAnsi="Cambria"/>
                        <w:b/>
                        <w:szCs w:val="22"/>
                      </w:rPr>
                      <w:t>P-ISSN</w:t>
                    </w:r>
                    <w:r>
                      <w:rPr>
                        <w:rFonts w:ascii="Cambria" w:hAnsi="Cambria"/>
                        <w:b/>
                        <w:szCs w:val="22"/>
                        <w:lang w:val="id-ID"/>
                      </w:rPr>
                      <w:t>: 2715-6117</w:t>
                    </w:r>
                    <w:r w:rsidRPr="00FB3FB6">
                      <w:rPr>
                        <w:rFonts w:ascii="Cambria" w:hAnsi="Cambria"/>
                        <w:b/>
                        <w:szCs w:val="22"/>
                      </w:rPr>
                      <w:t xml:space="preserve">    </w:t>
                    </w:r>
                    <w:r>
                      <w:rPr>
                        <w:rFonts w:ascii="Cambria" w:hAnsi="Cambria"/>
                        <w:b/>
                        <w:szCs w:val="22"/>
                        <w:lang w:val="id-ID"/>
                      </w:rPr>
                      <w:t xml:space="preserve">         </w:t>
                    </w:r>
                    <w:r>
                      <w:rPr>
                        <w:rFonts w:ascii="Cambria" w:hAnsi="Cambria"/>
                        <w:b/>
                        <w:szCs w:val="22"/>
                      </w:rPr>
                      <w:t>E-ISSN</w:t>
                    </w:r>
                    <w:r>
                      <w:rPr>
                        <w:rFonts w:ascii="Cambria" w:hAnsi="Cambria"/>
                        <w:b/>
                        <w:szCs w:val="22"/>
                        <w:lang w:val="id-ID"/>
                      </w:rPr>
                      <w:t xml:space="preserve">: </w:t>
                    </w:r>
                    <w:r w:rsidRPr="00B55A51">
                      <w:rPr>
                        <w:rFonts w:ascii="Cambria" w:hAnsi="Cambria"/>
                        <w:b/>
                        <w:szCs w:val="22"/>
                      </w:rPr>
                      <w:t>2715-6966</w:t>
                    </w:r>
                  </w:p>
                  <w:p w14:paraId="553DB513" w14:textId="30EFC8D8" w:rsidR="00536E36" w:rsidRPr="00835637" w:rsidRDefault="00536E36" w:rsidP="002E6248">
                    <w:pPr>
                      <w:spacing w:line="240" w:lineRule="auto"/>
                      <w:rPr>
                        <w:szCs w:val="22"/>
                      </w:rPr>
                    </w:pPr>
                    <w:r w:rsidRPr="00B94904">
                      <w:rPr>
                        <w:rFonts w:ascii="Cambria" w:hAnsi="Cambria"/>
                        <w:b/>
                        <w:sz w:val="20"/>
                        <w:szCs w:val="20"/>
                        <w:lang w:val="id-ID"/>
                      </w:rPr>
                      <w:t xml:space="preserve">Open Access at: </w:t>
                    </w:r>
                    <w:r w:rsidRPr="00774CA5">
                      <w:rPr>
                        <w:rFonts w:ascii="Cambria" w:hAnsi="Cambria"/>
                        <w:b/>
                        <w:sz w:val="20"/>
                        <w:szCs w:val="20"/>
                        <w:lang w:val="id-ID"/>
                      </w:rPr>
                      <w:t>https://idm.or.id/JSER/index.php/JSER</w:t>
                    </w:r>
                  </w:p>
                </w:txbxContent>
              </v:textbox>
              <w10:wrap anchorx="margin"/>
            </v:shape>
          </w:pict>
        </mc:Fallback>
      </mc:AlternateContent>
    </w:r>
    <w:r>
      <w:rPr>
        <w:noProof/>
        <w:lang w:bidi="ar-SA"/>
      </w:rPr>
      <w:t xml:space="preserve"> </w:t>
    </w:r>
    <w:r w:rsidRPr="009D7313">
      <w:rPr>
        <w:noProof/>
        <w:lang w:bidi="ar-SA"/>
      </w:rPr>
      <w:drawing>
        <wp:inline distT="0" distB="0" distL="0" distR="0" wp14:anchorId="77AB2B68" wp14:editId="7CAD3B33">
          <wp:extent cx="705485" cy="914400"/>
          <wp:effectExtent l="0" t="0" r="0" b="0"/>
          <wp:docPr id="5" name="Picture 1" descr="Description: cover baru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scription: cover baru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485" cy="914400"/>
                  </a:xfrm>
                  <a:prstGeom prst="rect">
                    <a:avLst/>
                  </a:prstGeom>
                  <a:noFill/>
                  <a:ln>
                    <a:noFill/>
                  </a:ln>
                </pic:spPr>
              </pic:pic>
            </a:graphicData>
          </a:graphic>
        </wp:inline>
      </w:drawing>
    </w:r>
  </w:p>
  <w:p w14:paraId="4B9CAC50" w14:textId="77777777" w:rsidR="00536E36" w:rsidRDefault="00536E36">
    <w:pPr>
      <w:pStyle w:val="Header"/>
    </w:pPr>
  </w:p>
  <w:p w14:paraId="548B4603" w14:textId="77777777" w:rsidR="00536E36" w:rsidRPr="00D61931" w:rsidRDefault="00536E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B41B22"/>
    <w:multiLevelType w:val="hybridMultilevel"/>
    <w:tmpl w:val="CA8CD51A"/>
    <w:lvl w:ilvl="0" w:tplc="E3EECB76">
      <w:start w:val="1"/>
      <w:numFmt w:val="low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B2A229C"/>
    <w:multiLevelType w:val="multilevel"/>
    <w:tmpl w:val="DF2AE0EC"/>
    <w:styleLink w:val="List0"/>
    <w:lvl w:ilvl="0">
      <w:start w:val="1"/>
      <w:numFmt w:val="decimal"/>
      <w:lvlText w:val="%1."/>
      <w:lvlJc w:val="left"/>
      <w:rPr>
        <w:position w:val="0"/>
        <w:rtl w:val="0"/>
        <w:lang w:val="en-US"/>
      </w:rPr>
    </w:lvl>
    <w:lvl w:ilvl="1">
      <w:start w:val="1"/>
      <w:numFmt w:val="decimal"/>
      <w:lvlText w:val="%1.%2."/>
      <w:lvlJc w:val="left"/>
      <w:rPr>
        <w:position w:val="0"/>
        <w:rtl w:val="0"/>
        <w:lang w:val="en-US"/>
      </w:rPr>
    </w:lvl>
    <w:lvl w:ilvl="2">
      <w:start w:val="1"/>
      <w:numFmt w:val="decimal"/>
      <w:lvlText w:val="%1.%2.%3."/>
      <w:lvlJc w:val="left"/>
      <w:rPr>
        <w:position w:val="0"/>
        <w:rtl w:val="0"/>
        <w:lang w:val="en-US"/>
      </w:rPr>
    </w:lvl>
    <w:lvl w:ilvl="3">
      <w:start w:val="1"/>
      <w:numFmt w:val="decimal"/>
      <w:lvlText w:val="%1.%2.%3.%4."/>
      <w:lvlJc w:val="left"/>
      <w:rPr>
        <w:position w:val="0"/>
        <w:rtl w:val="0"/>
        <w:lang w:val="en-US"/>
      </w:rPr>
    </w:lvl>
    <w:lvl w:ilvl="4">
      <w:start w:val="1"/>
      <w:numFmt w:val="decimal"/>
      <w:lvlText w:val="%1.%2.%3.%4.%5."/>
      <w:lvlJc w:val="left"/>
      <w:rPr>
        <w:position w:val="0"/>
        <w:rtl w:val="0"/>
        <w:lang w:val="en-US"/>
      </w:rPr>
    </w:lvl>
    <w:lvl w:ilvl="5">
      <w:start w:val="1"/>
      <w:numFmt w:val="decimal"/>
      <w:lvlText w:val="%1.%2.%3.%4.%5.%6."/>
      <w:lvlJc w:val="left"/>
      <w:rPr>
        <w:position w:val="0"/>
        <w:rtl w:val="0"/>
        <w:lang w:val="en-US"/>
      </w:rPr>
    </w:lvl>
    <w:lvl w:ilvl="6">
      <w:start w:val="1"/>
      <w:numFmt w:val="decimal"/>
      <w:lvlText w:val="%1.%2.%3.%4.%5.%6.%7."/>
      <w:lvlJc w:val="left"/>
      <w:rPr>
        <w:position w:val="0"/>
        <w:rtl w:val="0"/>
        <w:lang w:val="en-US"/>
      </w:rPr>
    </w:lvl>
    <w:lvl w:ilvl="7">
      <w:start w:val="1"/>
      <w:numFmt w:val="decimal"/>
      <w:lvlText w:val="%1.%2.%3.%4.%5.%6.%7.%8."/>
      <w:lvlJc w:val="left"/>
      <w:rPr>
        <w:position w:val="0"/>
        <w:rtl w:val="0"/>
        <w:lang w:val="en-US"/>
      </w:rPr>
    </w:lvl>
    <w:lvl w:ilvl="8">
      <w:start w:val="1"/>
      <w:numFmt w:val="decimal"/>
      <w:lvlText w:val="%1.%2.%3.%4.%5.%6.%7.%8.%9."/>
      <w:lvlJc w:val="left"/>
      <w:rPr>
        <w:position w:val="0"/>
        <w:rtl w:val="0"/>
        <w:lang w:val="en-US"/>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5B8"/>
    <w:rsid w:val="00000FA8"/>
    <w:rsid w:val="000030CD"/>
    <w:rsid w:val="00003122"/>
    <w:rsid w:val="00003C43"/>
    <w:rsid w:val="000046A5"/>
    <w:rsid w:val="00005771"/>
    <w:rsid w:val="00005A2E"/>
    <w:rsid w:val="00005CF6"/>
    <w:rsid w:val="00006002"/>
    <w:rsid w:val="00006060"/>
    <w:rsid w:val="00006524"/>
    <w:rsid w:val="00006660"/>
    <w:rsid w:val="00011782"/>
    <w:rsid w:val="0001496C"/>
    <w:rsid w:val="00014A2C"/>
    <w:rsid w:val="00023880"/>
    <w:rsid w:val="00031BBC"/>
    <w:rsid w:val="0003221F"/>
    <w:rsid w:val="00032A32"/>
    <w:rsid w:val="00034790"/>
    <w:rsid w:val="00035B1D"/>
    <w:rsid w:val="00035E45"/>
    <w:rsid w:val="00037011"/>
    <w:rsid w:val="00040423"/>
    <w:rsid w:val="000406CF"/>
    <w:rsid w:val="00040B4C"/>
    <w:rsid w:val="00041781"/>
    <w:rsid w:val="00043425"/>
    <w:rsid w:val="00043D97"/>
    <w:rsid w:val="0004472D"/>
    <w:rsid w:val="00044EBA"/>
    <w:rsid w:val="00046A90"/>
    <w:rsid w:val="00046AF5"/>
    <w:rsid w:val="00047709"/>
    <w:rsid w:val="000515BA"/>
    <w:rsid w:val="000515E2"/>
    <w:rsid w:val="00052577"/>
    <w:rsid w:val="00052E06"/>
    <w:rsid w:val="000554A5"/>
    <w:rsid w:val="00057683"/>
    <w:rsid w:val="00060051"/>
    <w:rsid w:val="00060D97"/>
    <w:rsid w:val="00061201"/>
    <w:rsid w:val="00063C82"/>
    <w:rsid w:val="000646C3"/>
    <w:rsid w:val="00065256"/>
    <w:rsid w:val="00066C42"/>
    <w:rsid w:val="00071ED7"/>
    <w:rsid w:val="00072F0E"/>
    <w:rsid w:val="000742ED"/>
    <w:rsid w:val="00075F1B"/>
    <w:rsid w:val="00075F2E"/>
    <w:rsid w:val="000822BD"/>
    <w:rsid w:val="0008297A"/>
    <w:rsid w:val="00087063"/>
    <w:rsid w:val="00087414"/>
    <w:rsid w:val="00090884"/>
    <w:rsid w:val="00091398"/>
    <w:rsid w:val="00091D32"/>
    <w:rsid w:val="00092143"/>
    <w:rsid w:val="000921A1"/>
    <w:rsid w:val="000921A4"/>
    <w:rsid w:val="00092FCA"/>
    <w:rsid w:val="000948F8"/>
    <w:rsid w:val="00094B80"/>
    <w:rsid w:val="0009788A"/>
    <w:rsid w:val="00097DA7"/>
    <w:rsid w:val="000A0303"/>
    <w:rsid w:val="000A05AE"/>
    <w:rsid w:val="000A091C"/>
    <w:rsid w:val="000A18AE"/>
    <w:rsid w:val="000A3164"/>
    <w:rsid w:val="000A5CE0"/>
    <w:rsid w:val="000A5F41"/>
    <w:rsid w:val="000B124C"/>
    <w:rsid w:val="000B14BF"/>
    <w:rsid w:val="000B1CE8"/>
    <w:rsid w:val="000B2952"/>
    <w:rsid w:val="000B3752"/>
    <w:rsid w:val="000B5F04"/>
    <w:rsid w:val="000C3038"/>
    <w:rsid w:val="000C5D6F"/>
    <w:rsid w:val="000C5F58"/>
    <w:rsid w:val="000C61CD"/>
    <w:rsid w:val="000C6263"/>
    <w:rsid w:val="000C62F7"/>
    <w:rsid w:val="000C7D19"/>
    <w:rsid w:val="000D2471"/>
    <w:rsid w:val="000D2894"/>
    <w:rsid w:val="000D29BA"/>
    <w:rsid w:val="000D31F1"/>
    <w:rsid w:val="000D41BE"/>
    <w:rsid w:val="000D5681"/>
    <w:rsid w:val="000D62C6"/>
    <w:rsid w:val="000D6448"/>
    <w:rsid w:val="000E018D"/>
    <w:rsid w:val="000E09E1"/>
    <w:rsid w:val="000E2860"/>
    <w:rsid w:val="000E2FDF"/>
    <w:rsid w:val="000E3BE2"/>
    <w:rsid w:val="000E470B"/>
    <w:rsid w:val="000E61F9"/>
    <w:rsid w:val="000E7494"/>
    <w:rsid w:val="000F2FDC"/>
    <w:rsid w:val="000F3664"/>
    <w:rsid w:val="000F3A2B"/>
    <w:rsid w:val="000F3B4F"/>
    <w:rsid w:val="000F7008"/>
    <w:rsid w:val="000F7FB3"/>
    <w:rsid w:val="00101191"/>
    <w:rsid w:val="001042BB"/>
    <w:rsid w:val="00105C73"/>
    <w:rsid w:val="00106F75"/>
    <w:rsid w:val="00107353"/>
    <w:rsid w:val="00107381"/>
    <w:rsid w:val="0010788E"/>
    <w:rsid w:val="00107D52"/>
    <w:rsid w:val="001126B5"/>
    <w:rsid w:val="001140AF"/>
    <w:rsid w:val="00115867"/>
    <w:rsid w:val="001161B0"/>
    <w:rsid w:val="00116CDD"/>
    <w:rsid w:val="001179F8"/>
    <w:rsid w:val="00117F3B"/>
    <w:rsid w:val="0012261B"/>
    <w:rsid w:val="00123CDB"/>
    <w:rsid w:val="00127613"/>
    <w:rsid w:val="00127979"/>
    <w:rsid w:val="00130A8B"/>
    <w:rsid w:val="00131DD0"/>
    <w:rsid w:val="00134F36"/>
    <w:rsid w:val="00134FC1"/>
    <w:rsid w:val="0013525C"/>
    <w:rsid w:val="00135E06"/>
    <w:rsid w:val="00136A1D"/>
    <w:rsid w:val="0013771B"/>
    <w:rsid w:val="00140EEC"/>
    <w:rsid w:val="00141CCD"/>
    <w:rsid w:val="001425F4"/>
    <w:rsid w:val="0014267D"/>
    <w:rsid w:val="0014692D"/>
    <w:rsid w:val="0014772F"/>
    <w:rsid w:val="00147A3F"/>
    <w:rsid w:val="00150E1B"/>
    <w:rsid w:val="001515E4"/>
    <w:rsid w:val="00151936"/>
    <w:rsid w:val="001539AC"/>
    <w:rsid w:val="00154064"/>
    <w:rsid w:val="001541EE"/>
    <w:rsid w:val="00154DEF"/>
    <w:rsid w:val="00155944"/>
    <w:rsid w:val="00155A52"/>
    <w:rsid w:val="00156DAD"/>
    <w:rsid w:val="0015733B"/>
    <w:rsid w:val="001623DA"/>
    <w:rsid w:val="001657CB"/>
    <w:rsid w:val="001669C1"/>
    <w:rsid w:val="00167CC3"/>
    <w:rsid w:val="001720AE"/>
    <w:rsid w:val="0017461A"/>
    <w:rsid w:val="00174BCC"/>
    <w:rsid w:val="0017571A"/>
    <w:rsid w:val="00177044"/>
    <w:rsid w:val="001814FA"/>
    <w:rsid w:val="00182A08"/>
    <w:rsid w:val="00182C7B"/>
    <w:rsid w:val="00184949"/>
    <w:rsid w:val="0019211C"/>
    <w:rsid w:val="0019222C"/>
    <w:rsid w:val="0019366C"/>
    <w:rsid w:val="001940C0"/>
    <w:rsid w:val="00194447"/>
    <w:rsid w:val="00196C4A"/>
    <w:rsid w:val="001A056F"/>
    <w:rsid w:val="001A074E"/>
    <w:rsid w:val="001A09D8"/>
    <w:rsid w:val="001A0BA8"/>
    <w:rsid w:val="001A0F71"/>
    <w:rsid w:val="001A2215"/>
    <w:rsid w:val="001A34A0"/>
    <w:rsid w:val="001A36B7"/>
    <w:rsid w:val="001A4025"/>
    <w:rsid w:val="001A42EB"/>
    <w:rsid w:val="001A55CA"/>
    <w:rsid w:val="001A6FE1"/>
    <w:rsid w:val="001B027D"/>
    <w:rsid w:val="001B0CEB"/>
    <w:rsid w:val="001B0D8B"/>
    <w:rsid w:val="001B1D91"/>
    <w:rsid w:val="001B2D7D"/>
    <w:rsid w:val="001B3069"/>
    <w:rsid w:val="001B3704"/>
    <w:rsid w:val="001B4FFE"/>
    <w:rsid w:val="001B749F"/>
    <w:rsid w:val="001B7BE7"/>
    <w:rsid w:val="001B7C2F"/>
    <w:rsid w:val="001C13EC"/>
    <w:rsid w:val="001C185B"/>
    <w:rsid w:val="001C3B1E"/>
    <w:rsid w:val="001C4F98"/>
    <w:rsid w:val="001C5141"/>
    <w:rsid w:val="001D1589"/>
    <w:rsid w:val="001D204F"/>
    <w:rsid w:val="001D2C80"/>
    <w:rsid w:val="001D2E99"/>
    <w:rsid w:val="001D43B0"/>
    <w:rsid w:val="001D4607"/>
    <w:rsid w:val="001D4BC1"/>
    <w:rsid w:val="001D52BB"/>
    <w:rsid w:val="001D60B0"/>
    <w:rsid w:val="001D6C0B"/>
    <w:rsid w:val="001D7523"/>
    <w:rsid w:val="001E0896"/>
    <w:rsid w:val="001E09E3"/>
    <w:rsid w:val="001E2622"/>
    <w:rsid w:val="001E2B3F"/>
    <w:rsid w:val="001E2CE7"/>
    <w:rsid w:val="001E2FC6"/>
    <w:rsid w:val="001E4939"/>
    <w:rsid w:val="001E62F4"/>
    <w:rsid w:val="001E7D1B"/>
    <w:rsid w:val="001F23F3"/>
    <w:rsid w:val="001F2BA3"/>
    <w:rsid w:val="001F4143"/>
    <w:rsid w:val="001F5250"/>
    <w:rsid w:val="001F546E"/>
    <w:rsid w:val="001F73E9"/>
    <w:rsid w:val="001F7464"/>
    <w:rsid w:val="00200DA7"/>
    <w:rsid w:val="00201A60"/>
    <w:rsid w:val="00204D8C"/>
    <w:rsid w:val="00206FD2"/>
    <w:rsid w:val="0020773C"/>
    <w:rsid w:val="0020778D"/>
    <w:rsid w:val="002119FE"/>
    <w:rsid w:val="00211E9C"/>
    <w:rsid w:val="00212EF3"/>
    <w:rsid w:val="00215842"/>
    <w:rsid w:val="00215A89"/>
    <w:rsid w:val="00215AA9"/>
    <w:rsid w:val="00216D46"/>
    <w:rsid w:val="00221420"/>
    <w:rsid w:val="00221C00"/>
    <w:rsid w:val="00222ABB"/>
    <w:rsid w:val="0022358B"/>
    <w:rsid w:val="00223790"/>
    <w:rsid w:val="0022411A"/>
    <w:rsid w:val="002255E7"/>
    <w:rsid w:val="0023165A"/>
    <w:rsid w:val="002343F1"/>
    <w:rsid w:val="00235561"/>
    <w:rsid w:val="00235E67"/>
    <w:rsid w:val="002377CA"/>
    <w:rsid w:val="00237C8A"/>
    <w:rsid w:val="00241DB1"/>
    <w:rsid w:val="00244694"/>
    <w:rsid w:val="00245B84"/>
    <w:rsid w:val="002466C9"/>
    <w:rsid w:val="002474EF"/>
    <w:rsid w:val="00247B6A"/>
    <w:rsid w:val="00247CCC"/>
    <w:rsid w:val="00250373"/>
    <w:rsid w:val="0025054B"/>
    <w:rsid w:val="0025070C"/>
    <w:rsid w:val="00251B1C"/>
    <w:rsid w:val="00251F9C"/>
    <w:rsid w:val="00254AEF"/>
    <w:rsid w:val="00255E98"/>
    <w:rsid w:val="00256527"/>
    <w:rsid w:val="0025739B"/>
    <w:rsid w:val="00261184"/>
    <w:rsid w:val="0026123D"/>
    <w:rsid w:val="002614E8"/>
    <w:rsid w:val="0026263F"/>
    <w:rsid w:val="0026480B"/>
    <w:rsid w:val="00265AB1"/>
    <w:rsid w:val="00265F64"/>
    <w:rsid w:val="00272683"/>
    <w:rsid w:val="00273677"/>
    <w:rsid w:val="00273AA8"/>
    <w:rsid w:val="0027673C"/>
    <w:rsid w:val="00276880"/>
    <w:rsid w:val="002809B0"/>
    <w:rsid w:val="00280B29"/>
    <w:rsid w:val="00280FC9"/>
    <w:rsid w:val="002812BF"/>
    <w:rsid w:val="0028162A"/>
    <w:rsid w:val="00283C9E"/>
    <w:rsid w:val="00284DA6"/>
    <w:rsid w:val="00287D4D"/>
    <w:rsid w:val="00290EE4"/>
    <w:rsid w:val="0029169B"/>
    <w:rsid w:val="00292DF3"/>
    <w:rsid w:val="00293D26"/>
    <w:rsid w:val="0029509B"/>
    <w:rsid w:val="002952D4"/>
    <w:rsid w:val="00295897"/>
    <w:rsid w:val="0029722C"/>
    <w:rsid w:val="00297E00"/>
    <w:rsid w:val="002A119D"/>
    <w:rsid w:val="002A1729"/>
    <w:rsid w:val="002A2133"/>
    <w:rsid w:val="002A2254"/>
    <w:rsid w:val="002A46D8"/>
    <w:rsid w:val="002A4E09"/>
    <w:rsid w:val="002A5B51"/>
    <w:rsid w:val="002A7F77"/>
    <w:rsid w:val="002B0C1A"/>
    <w:rsid w:val="002B108E"/>
    <w:rsid w:val="002B3938"/>
    <w:rsid w:val="002B40CF"/>
    <w:rsid w:val="002B44D9"/>
    <w:rsid w:val="002B5ACD"/>
    <w:rsid w:val="002B5D71"/>
    <w:rsid w:val="002B6553"/>
    <w:rsid w:val="002C1A3B"/>
    <w:rsid w:val="002C203C"/>
    <w:rsid w:val="002C2E58"/>
    <w:rsid w:val="002C3A50"/>
    <w:rsid w:val="002C4249"/>
    <w:rsid w:val="002C4AB7"/>
    <w:rsid w:val="002C7362"/>
    <w:rsid w:val="002C7DF3"/>
    <w:rsid w:val="002D0D51"/>
    <w:rsid w:val="002D1273"/>
    <w:rsid w:val="002D252C"/>
    <w:rsid w:val="002D300F"/>
    <w:rsid w:val="002D6353"/>
    <w:rsid w:val="002D67CF"/>
    <w:rsid w:val="002D73A9"/>
    <w:rsid w:val="002D7BE5"/>
    <w:rsid w:val="002E1B00"/>
    <w:rsid w:val="002E1DA8"/>
    <w:rsid w:val="002E2681"/>
    <w:rsid w:val="002E2E83"/>
    <w:rsid w:val="002E4144"/>
    <w:rsid w:val="002E4E0C"/>
    <w:rsid w:val="002E53A8"/>
    <w:rsid w:val="002E5E9D"/>
    <w:rsid w:val="002E6248"/>
    <w:rsid w:val="002E6AC3"/>
    <w:rsid w:val="002F0C07"/>
    <w:rsid w:val="002F203A"/>
    <w:rsid w:val="002F2A28"/>
    <w:rsid w:val="002F394B"/>
    <w:rsid w:val="002F4767"/>
    <w:rsid w:val="002F4EAC"/>
    <w:rsid w:val="002F7873"/>
    <w:rsid w:val="003028A1"/>
    <w:rsid w:val="00302AAA"/>
    <w:rsid w:val="00303BA8"/>
    <w:rsid w:val="00303F6E"/>
    <w:rsid w:val="003045E4"/>
    <w:rsid w:val="003046C1"/>
    <w:rsid w:val="00305C4D"/>
    <w:rsid w:val="00307758"/>
    <w:rsid w:val="0030777E"/>
    <w:rsid w:val="00310D20"/>
    <w:rsid w:val="00311B81"/>
    <w:rsid w:val="003121EF"/>
    <w:rsid w:val="0031227B"/>
    <w:rsid w:val="0031502E"/>
    <w:rsid w:val="0031574C"/>
    <w:rsid w:val="00322CC7"/>
    <w:rsid w:val="003233EC"/>
    <w:rsid w:val="00323A6E"/>
    <w:rsid w:val="00323F5A"/>
    <w:rsid w:val="003251E1"/>
    <w:rsid w:val="003259FA"/>
    <w:rsid w:val="0032739E"/>
    <w:rsid w:val="00327AF5"/>
    <w:rsid w:val="003317B9"/>
    <w:rsid w:val="00332233"/>
    <w:rsid w:val="00332257"/>
    <w:rsid w:val="00332D4B"/>
    <w:rsid w:val="003341B1"/>
    <w:rsid w:val="00334F9D"/>
    <w:rsid w:val="00337CB5"/>
    <w:rsid w:val="003404EF"/>
    <w:rsid w:val="0034085B"/>
    <w:rsid w:val="00342649"/>
    <w:rsid w:val="00342C78"/>
    <w:rsid w:val="00345163"/>
    <w:rsid w:val="00345FB2"/>
    <w:rsid w:val="0035010A"/>
    <w:rsid w:val="00351324"/>
    <w:rsid w:val="0035446F"/>
    <w:rsid w:val="0035562C"/>
    <w:rsid w:val="00355693"/>
    <w:rsid w:val="00360837"/>
    <w:rsid w:val="00360B4C"/>
    <w:rsid w:val="00362031"/>
    <w:rsid w:val="00363A61"/>
    <w:rsid w:val="003640A3"/>
    <w:rsid w:val="0036504F"/>
    <w:rsid w:val="00365109"/>
    <w:rsid w:val="00365398"/>
    <w:rsid w:val="00367091"/>
    <w:rsid w:val="0036785E"/>
    <w:rsid w:val="00367A51"/>
    <w:rsid w:val="00370468"/>
    <w:rsid w:val="003707C6"/>
    <w:rsid w:val="00373BB5"/>
    <w:rsid w:val="00374E07"/>
    <w:rsid w:val="00374F43"/>
    <w:rsid w:val="00375FE4"/>
    <w:rsid w:val="00376DAD"/>
    <w:rsid w:val="00381109"/>
    <w:rsid w:val="00381694"/>
    <w:rsid w:val="003818E5"/>
    <w:rsid w:val="00381D74"/>
    <w:rsid w:val="003820EF"/>
    <w:rsid w:val="00382912"/>
    <w:rsid w:val="0038403C"/>
    <w:rsid w:val="003844F8"/>
    <w:rsid w:val="00385250"/>
    <w:rsid w:val="00385623"/>
    <w:rsid w:val="003859F7"/>
    <w:rsid w:val="003871F2"/>
    <w:rsid w:val="00390C4C"/>
    <w:rsid w:val="0039274F"/>
    <w:rsid w:val="0039323E"/>
    <w:rsid w:val="00394192"/>
    <w:rsid w:val="00394924"/>
    <w:rsid w:val="00395234"/>
    <w:rsid w:val="0039626B"/>
    <w:rsid w:val="003962B0"/>
    <w:rsid w:val="00396EE9"/>
    <w:rsid w:val="00397356"/>
    <w:rsid w:val="00397C96"/>
    <w:rsid w:val="003A03BA"/>
    <w:rsid w:val="003A0C01"/>
    <w:rsid w:val="003A27D2"/>
    <w:rsid w:val="003A55F2"/>
    <w:rsid w:val="003A5657"/>
    <w:rsid w:val="003A5EB1"/>
    <w:rsid w:val="003A6BCA"/>
    <w:rsid w:val="003A76EA"/>
    <w:rsid w:val="003B04B5"/>
    <w:rsid w:val="003B07DE"/>
    <w:rsid w:val="003B0FCA"/>
    <w:rsid w:val="003B19D9"/>
    <w:rsid w:val="003B223E"/>
    <w:rsid w:val="003B2495"/>
    <w:rsid w:val="003B3B79"/>
    <w:rsid w:val="003B3CEB"/>
    <w:rsid w:val="003B4F44"/>
    <w:rsid w:val="003B5D64"/>
    <w:rsid w:val="003B6B36"/>
    <w:rsid w:val="003B7F17"/>
    <w:rsid w:val="003C0332"/>
    <w:rsid w:val="003C05DE"/>
    <w:rsid w:val="003C1643"/>
    <w:rsid w:val="003C20F5"/>
    <w:rsid w:val="003C2DEE"/>
    <w:rsid w:val="003C34DF"/>
    <w:rsid w:val="003C6280"/>
    <w:rsid w:val="003C6717"/>
    <w:rsid w:val="003C6CE2"/>
    <w:rsid w:val="003C795D"/>
    <w:rsid w:val="003D3F19"/>
    <w:rsid w:val="003D5DE6"/>
    <w:rsid w:val="003D6437"/>
    <w:rsid w:val="003D67D3"/>
    <w:rsid w:val="003D7F18"/>
    <w:rsid w:val="003E1887"/>
    <w:rsid w:val="003E26E4"/>
    <w:rsid w:val="003E4821"/>
    <w:rsid w:val="003E5835"/>
    <w:rsid w:val="003E5D47"/>
    <w:rsid w:val="003E62C7"/>
    <w:rsid w:val="003E7629"/>
    <w:rsid w:val="003E7FE9"/>
    <w:rsid w:val="003F32D6"/>
    <w:rsid w:val="003F35CB"/>
    <w:rsid w:val="003F3EC1"/>
    <w:rsid w:val="003F3EE6"/>
    <w:rsid w:val="003F5DF3"/>
    <w:rsid w:val="003F6CC5"/>
    <w:rsid w:val="003F7703"/>
    <w:rsid w:val="003F78E9"/>
    <w:rsid w:val="0040054B"/>
    <w:rsid w:val="00401930"/>
    <w:rsid w:val="00402746"/>
    <w:rsid w:val="004034F3"/>
    <w:rsid w:val="00405FC2"/>
    <w:rsid w:val="00407CB9"/>
    <w:rsid w:val="00410C32"/>
    <w:rsid w:val="00411302"/>
    <w:rsid w:val="004147D0"/>
    <w:rsid w:val="00414A05"/>
    <w:rsid w:val="00415781"/>
    <w:rsid w:val="00417365"/>
    <w:rsid w:val="00420F09"/>
    <w:rsid w:val="004218C6"/>
    <w:rsid w:val="004231F2"/>
    <w:rsid w:val="004233FB"/>
    <w:rsid w:val="00423F97"/>
    <w:rsid w:val="00424F59"/>
    <w:rsid w:val="00427168"/>
    <w:rsid w:val="00427325"/>
    <w:rsid w:val="0042782F"/>
    <w:rsid w:val="004306CB"/>
    <w:rsid w:val="00430EAB"/>
    <w:rsid w:val="00432863"/>
    <w:rsid w:val="00432B6D"/>
    <w:rsid w:val="004344BE"/>
    <w:rsid w:val="00434FF9"/>
    <w:rsid w:val="0043513E"/>
    <w:rsid w:val="00435BFD"/>
    <w:rsid w:val="004369F4"/>
    <w:rsid w:val="00440CEF"/>
    <w:rsid w:val="00440F28"/>
    <w:rsid w:val="00442051"/>
    <w:rsid w:val="00442E91"/>
    <w:rsid w:val="004433EB"/>
    <w:rsid w:val="00444BF1"/>
    <w:rsid w:val="00445DE6"/>
    <w:rsid w:val="004462E5"/>
    <w:rsid w:val="0044739B"/>
    <w:rsid w:val="0044766E"/>
    <w:rsid w:val="004479C2"/>
    <w:rsid w:val="00450DBC"/>
    <w:rsid w:val="00451DCA"/>
    <w:rsid w:val="00451DF9"/>
    <w:rsid w:val="004545A3"/>
    <w:rsid w:val="00455DE7"/>
    <w:rsid w:val="0045607A"/>
    <w:rsid w:val="004575CE"/>
    <w:rsid w:val="0046034D"/>
    <w:rsid w:val="00462261"/>
    <w:rsid w:val="004631EF"/>
    <w:rsid w:val="004642F2"/>
    <w:rsid w:val="00464BD7"/>
    <w:rsid w:val="00465352"/>
    <w:rsid w:val="00465420"/>
    <w:rsid w:val="00465841"/>
    <w:rsid w:val="004658F5"/>
    <w:rsid w:val="00465F92"/>
    <w:rsid w:val="004672B8"/>
    <w:rsid w:val="0047374A"/>
    <w:rsid w:val="0047526B"/>
    <w:rsid w:val="004753D1"/>
    <w:rsid w:val="0047619A"/>
    <w:rsid w:val="00480264"/>
    <w:rsid w:val="00482F9B"/>
    <w:rsid w:val="0048351B"/>
    <w:rsid w:val="00483ACE"/>
    <w:rsid w:val="00484A9E"/>
    <w:rsid w:val="00485365"/>
    <w:rsid w:val="0048558E"/>
    <w:rsid w:val="00487496"/>
    <w:rsid w:val="004902FB"/>
    <w:rsid w:val="00492DEE"/>
    <w:rsid w:val="00494D97"/>
    <w:rsid w:val="00494E78"/>
    <w:rsid w:val="004950E9"/>
    <w:rsid w:val="0049763F"/>
    <w:rsid w:val="004A1F5B"/>
    <w:rsid w:val="004A2EE5"/>
    <w:rsid w:val="004A3528"/>
    <w:rsid w:val="004A3EFC"/>
    <w:rsid w:val="004A4AE2"/>
    <w:rsid w:val="004A5215"/>
    <w:rsid w:val="004A65EA"/>
    <w:rsid w:val="004A66B4"/>
    <w:rsid w:val="004A7776"/>
    <w:rsid w:val="004B0527"/>
    <w:rsid w:val="004B07DD"/>
    <w:rsid w:val="004B09E7"/>
    <w:rsid w:val="004B0D01"/>
    <w:rsid w:val="004B0E90"/>
    <w:rsid w:val="004B1135"/>
    <w:rsid w:val="004B4BFB"/>
    <w:rsid w:val="004B4FD2"/>
    <w:rsid w:val="004B7D36"/>
    <w:rsid w:val="004C0379"/>
    <w:rsid w:val="004C1DE7"/>
    <w:rsid w:val="004C26B9"/>
    <w:rsid w:val="004C4601"/>
    <w:rsid w:val="004C6057"/>
    <w:rsid w:val="004C650A"/>
    <w:rsid w:val="004C7B64"/>
    <w:rsid w:val="004D043A"/>
    <w:rsid w:val="004D3400"/>
    <w:rsid w:val="004D361F"/>
    <w:rsid w:val="004D3B66"/>
    <w:rsid w:val="004D449E"/>
    <w:rsid w:val="004D4823"/>
    <w:rsid w:val="004D52C7"/>
    <w:rsid w:val="004D6FAE"/>
    <w:rsid w:val="004E087B"/>
    <w:rsid w:val="004E0CAB"/>
    <w:rsid w:val="004E10E0"/>
    <w:rsid w:val="004E168D"/>
    <w:rsid w:val="004E1767"/>
    <w:rsid w:val="004E190F"/>
    <w:rsid w:val="004E39BA"/>
    <w:rsid w:val="004F0EAE"/>
    <w:rsid w:val="004F311D"/>
    <w:rsid w:val="004F36DD"/>
    <w:rsid w:val="004F3C5C"/>
    <w:rsid w:val="004F45FB"/>
    <w:rsid w:val="004F530E"/>
    <w:rsid w:val="004F5541"/>
    <w:rsid w:val="004F7498"/>
    <w:rsid w:val="004F7CFE"/>
    <w:rsid w:val="00501767"/>
    <w:rsid w:val="00501798"/>
    <w:rsid w:val="0050312C"/>
    <w:rsid w:val="0050336D"/>
    <w:rsid w:val="00503EC9"/>
    <w:rsid w:val="00503FAE"/>
    <w:rsid w:val="00504360"/>
    <w:rsid w:val="00504A2D"/>
    <w:rsid w:val="00506C54"/>
    <w:rsid w:val="005105AC"/>
    <w:rsid w:val="00511152"/>
    <w:rsid w:val="00511321"/>
    <w:rsid w:val="00512128"/>
    <w:rsid w:val="00513739"/>
    <w:rsid w:val="00513DE0"/>
    <w:rsid w:val="0051521E"/>
    <w:rsid w:val="00515D9F"/>
    <w:rsid w:val="005208DA"/>
    <w:rsid w:val="005209A5"/>
    <w:rsid w:val="00521EA6"/>
    <w:rsid w:val="00522941"/>
    <w:rsid w:val="005234BA"/>
    <w:rsid w:val="005242C5"/>
    <w:rsid w:val="00525F7A"/>
    <w:rsid w:val="00526541"/>
    <w:rsid w:val="005270E6"/>
    <w:rsid w:val="005301DE"/>
    <w:rsid w:val="0053356F"/>
    <w:rsid w:val="00536542"/>
    <w:rsid w:val="00536E36"/>
    <w:rsid w:val="005372DF"/>
    <w:rsid w:val="00537A29"/>
    <w:rsid w:val="00541F2D"/>
    <w:rsid w:val="00544531"/>
    <w:rsid w:val="00544CCD"/>
    <w:rsid w:val="00546204"/>
    <w:rsid w:val="00547AD7"/>
    <w:rsid w:val="0055061D"/>
    <w:rsid w:val="00553EAC"/>
    <w:rsid w:val="00554A3C"/>
    <w:rsid w:val="005603AC"/>
    <w:rsid w:val="00560C22"/>
    <w:rsid w:val="00562FFC"/>
    <w:rsid w:val="00563B83"/>
    <w:rsid w:val="00563FFE"/>
    <w:rsid w:val="0056444C"/>
    <w:rsid w:val="00564BCF"/>
    <w:rsid w:val="00565A37"/>
    <w:rsid w:val="00566C4D"/>
    <w:rsid w:val="00567695"/>
    <w:rsid w:val="00567B32"/>
    <w:rsid w:val="00567B9A"/>
    <w:rsid w:val="00570E3D"/>
    <w:rsid w:val="00572578"/>
    <w:rsid w:val="005737EE"/>
    <w:rsid w:val="005767DA"/>
    <w:rsid w:val="00580468"/>
    <w:rsid w:val="00580D4A"/>
    <w:rsid w:val="00583325"/>
    <w:rsid w:val="00583508"/>
    <w:rsid w:val="00583C05"/>
    <w:rsid w:val="0058474D"/>
    <w:rsid w:val="00585EC7"/>
    <w:rsid w:val="005878E8"/>
    <w:rsid w:val="0059035C"/>
    <w:rsid w:val="00591AE2"/>
    <w:rsid w:val="00593D76"/>
    <w:rsid w:val="00596C80"/>
    <w:rsid w:val="00597D09"/>
    <w:rsid w:val="005A08C9"/>
    <w:rsid w:val="005A46D2"/>
    <w:rsid w:val="005A5B25"/>
    <w:rsid w:val="005A6549"/>
    <w:rsid w:val="005B4B19"/>
    <w:rsid w:val="005B4BBB"/>
    <w:rsid w:val="005B764B"/>
    <w:rsid w:val="005B7C97"/>
    <w:rsid w:val="005C16C6"/>
    <w:rsid w:val="005C1D7F"/>
    <w:rsid w:val="005C3186"/>
    <w:rsid w:val="005C4534"/>
    <w:rsid w:val="005C5299"/>
    <w:rsid w:val="005C5C9C"/>
    <w:rsid w:val="005D0BB5"/>
    <w:rsid w:val="005D0D99"/>
    <w:rsid w:val="005D132C"/>
    <w:rsid w:val="005D205A"/>
    <w:rsid w:val="005D316F"/>
    <w:rsid w:val="005D4EF4"/>
    <w:rsid w:val="005D66C3"/>
    <w:rsid w:val="005D6A36"/>
    <w:rsid w:val="005D736C"/>
    <w:rsid w:val="005E28DE"/>
    <w:rsid w:val="005E41C4"/>
    <w:rsid w:val="005E53BC"/>
    <w:rsid w:val="005E5C93"/>
    <w:rsid w:val="005E7CE7"/>
    <w:rsid w:val="005E7DEB"/>
    <w:rsid w:val="005F2A78"/>
    <w:rsid w:val="005F3D46"/>
    <w:rsid w:val="005F5543"/>
    <w:rsid w:val="005F5666"/>
    <w:rsid w:val="005F56EF"/>
    <w:rsid w:val="005F6312"/>
    <w:rsid w:val="005F63D7"/>
    <w:rsid w:val="005F7797"/>
    <w:rsid w:val="005F7EDA"/>
    <w:rsid w:val="00600262"/>
    <w:rsid w:val="00600E14"/>
    <w:rsid w:val="00601209"/>
    <w:rsid w:val="00601A32"/>
    <w:rsid w:val="0060277F"/>
    <w:rsid w:val="00603ECC"/>
    <w:rsid w:val="00603F49"/>
    <w:rsid w:val="00606089"/>
    <w:rsid w:val="00606258"/>
    <w:rsid w:val="00606417"/>
    <w:rsid w:val="006073F4"/>
    <w:rsid w:val="0061108F"/>
    <w:rsid w:val="006115DC"/>
    <w:rsid w:val="00612C3E"/>
    <w:rsid w:val="00613923"/>
    <w:rsid w:val="00613B80"/>
    <w:rsid w:val="00613B96"/>
    <w:rsid w:val="00616BD7"/>
    <w:rsid w:val="006176D9"/>
    <w:rsid w:val="0062088C"/>
    <w:rsid w:val="00620ABC"/>
    <w:rsid w:val="00621C40"/>
    <w:rsid w:val="00622843"/>
    <w:rsid w:val="00622AEE"/>
    <w:rsid w:val="00623C21"/>
    <w:rsid w:val="006240A5"/>
    <w:rsid w:val="00624D16"/>
    <w:rsid w:val="0062661C"/>
    <w:rsid w:val="00626D87"/>
    <w:rsid w:val="00630AD4"/>
    <w:rsid w:val="00632E04"/>
    <w:rsid w:val="006418F9"/>
    <w:rsid w:val="00643BF3"/>
    <w:rsid w:val="00645A53"/>
    <w:rsid w:val="00647CB7"/>
    <w:rsid w:val="006519D9"/>
    <w:rsid w:val="00652123"/>
    <w:rsid w:val="00654158"/>
    <w:rsid w:val="00654872"/>
    <w:rsid w:val="006548C6"/>
    <w:rsid w:val="00655CB1"/>
    <w:rsid w:val="00657D35"/>
    <w:rsid w:val="00660E9E"/>
    <w:rsid w:val="006629B3"/>
    <w:rsid w:val="00663DC7"/>
    <w:rsid w:val="00664522"/>
    <w:rsid w:val="00664AB9"/>
    <w:rsid w:val="00667A63"/>
    <w:rsid w:val="00667E24"/>
    <w:rsid w:val="00671756"/>
    <w:rsid w:val="006739B9"/>
    <w:rsid w:val="0067449C"/>
    <w:rsid w:val="006749B1"/>
    <w:rsid w:val="006753D4"/>
    <w:rsid w:val="00675A6B"/>
    <w:rsid w:val="00676C33"/>
    <w:rsid w:val="00680AA0"/>
    <w:rsid w:val="00684645"/>
    <w:rsid w:val="0068604E"/>
    <w:rsid w:val="00692296"/>
    <w:rsid w:val="00692C50"/>
    <w:rsid w:val="00693028"/>
    <w:rsid w:val="00693A54"/>
    <w:rsid w:val="006940A8"/>
    <w:rsid w:val="00695251"/>
    <w:rsid w:val="00696518"/>
    <w:rsid w:val="006A04CA"/>
    <w:rsid w:val="006A14D2"/>
    <w:rsid w:val="006A301B"/>
    <w:rsid w:val="006A5313"/>
    <w:rsid w:val="006A5318"/>
    <w:rsid w:val="006A5493"/>
    <w:rsid w:val="006A7CFB"/>
    <w:rsid w:val="006B2C23"/>
    <w:rsid w:val="006B4026"/>
    <w:rsid w:val="006B4932"/>
    <w:rsid w:val="006B5345"/>
    <w:rsid w:val="006B602A"/>
    <w:rsid w:val="006B635C"/>
    <w:rsid w:val="006B74B9"/>
    <w:rsid w:val="006B7CCC"/>
    <w:rsid w:val="006B7DF4"/>
    <w:rsid w:val="006C16D5"/>
    <w:rsid w:val="006C3548"/>
    <w:rsid w:val="006C412B"/>
    <w:rsid w:val="006C41A2"/>
    <w:rsid w:val="006C460B"/>
    <w:rsid w:val="006C4CB2"/>
    <w:rsid w:val="006C5737"/>
    <w:rsid w:val="006C5782"/>
    <w:rsid w:val="006C5794"/>
    <w:rsid w:val="006C78D1"/>
    <w:rsid w:val="006D0D57"/>
    <w:rsid w:val="006D25AD"/>
    <w:rsid w:val="006D275F"/>
    <w:rsid w:val="006D2787"/>
    <w:rsid w:val="006D2F5B"/>
    <w:rsid w:val="006D6BE6"/>
    <w:rsid w:val="006E5EEA"/>
    <w:rsid w:val="006E6514"/>
    <w:rsid w:val="006F1354"/>
    <w:rsid w:val="006F1E8F"/>
    <w:rsid w:val="006F2A7A"/>
    <w:rsid w:val="006F2B28"/>
    <w:rsid w:val="006F2E77"/>
    <w:rsid w:val="006F3633"/>
    <w:rsid w:val="006F3CE3"/>
    <w:rsid w:val="006F4933"/>
    <w:rsid w:val="006F5F9A"/>
    <w:rsid w:val="006F7139"/>
    <w:rsid w:val="006F78F7"/>
    <w:rsid w:val="006F7D8D"/>
    <w:rsid w:val="00702E17"/>
    <w:rsid w:val="00703184"/>
    <w:rsid w:val="007044B9"/>
    <w:rsid w:val="00704834"/>
    <w:rsid w:val="0070548A"/>
    <w:rsid w:val="007069EA"/>
    <w:rsid w:val="00706CF4"/>
    <w:rsid w:val="0070740F"/>
    <w:rsid w:val="007078DA"/>
    <w:rsid w:val="00710396"/>
    <w:rsid w:val="00712F11"/>
    <w:rsid w:val="00713867"/>
    <w:rsid w:val="0071437E"/>
    <w:rsid w:val="00714B8E"/>
    <w:rsid w:val="0071506F"/>
    <w:rsid w:val="0071581A"/>
    <w:rsid w:val="0071604D"/>
    <w:rsid w:val="0071625E"/>
    <w:rsid w:val="00717391"/>
    <w:rsid w:val="007174A4"/>
    <w:rsid w:val="00720DEC"/>
    <w:rsid w:val="00722DCF"/>
    <w:rsid w:val="00723814"/>
    <w:rsid w:val="00723C7A"/>
    <w:rsid w:val="00726642"/>
    <w:rsid w:val="007279D7"/>
    <w:rsid w:val="00727CCB"/>
    <w:rsid w:val="00730D09"/>
    <w:rsid w:val="007315F4"/>
    <w:rsid w:val="00733C67"/>
    <w:rsid w:val="00735DC6"/>
    <w:rsid w:val="00736886"/>
    <w:rsid w:val="00736A27"/>
    <w:rsid w:val="0073759D"/>
    <w:rsid w:val="00740136"/>
    <w:rsid w:val="00740C80"/>
    <w:rsid w:val="00741195"/>
    <w:rsid w:val="007416FE"/>
    <w:rsid w:val="00743D1F"/>
    <w:rsid w:val="00751A40"/>
    <w:rsid w:val="00752701"/>
    <w:rsid w:val="00753400"/>
    <w:rsid w:val="00753439"/>
    <w:rsid w:val="0075523B"/>
    <w:rsid w:val="00755B47"/>
    <w:rsid w:val="00756963"/>
    <w:rsid w:val="0075704B"/>
    <w:rsid w:val="007612C0"/>
    <w:rsid w:val="007636EB"/>
    <w:rsid w:val="00763711"/>
    <w:rsid w:val="00763ACE"/>
    <w:rsid w:val="00764503"/>
    <w:rsid w:val="00765A68"/>
    <w:rsid w:val="00767386"/>
    <w:rsid w:val="00767EA1"/>
    <w:rsid w:val="00770909"/>
    <w:rsid w:val="007724DB"/>
    <w:rsid w:val="007725DE"/>
    <w:rsid w:val="007729B1"/>
    <w:rsid w:val="00772F9D"/>
    <w:rsid w:val="00774CA5"/>
    <w:rsid w:val="00775DEF"/>
    <w:rsid w:val="00776839"/>
    <w:rsid w:val="00776E37"/>
    <w:rsid w:val="007773C0"/>
    <w:rsid w:val="00777F4F"/>
    <w:rsid w:val="00777F87"/>
    <w:rsid w:val="0078078B"/>
    <w:rsid w:val="00780BB2"/>
    <w:rsid w:val="007811FE"/>
    <w:rsid w:val="0078199B"/>
    <w:rsid w:val="007855DD"/>
    <w:rsid w:val="00786EBD"/>
    <w:rsid w:val="007872A9"/>
    <w:rsid w:val="00787626"/>
    <w:rsid w:val="00790014"/>
    <w:rsid w:val="007901F4"/>
    <w:rsid w:val="0079118D"/>
    <w:rsid w:val="007916B7"/>
    <w:rsid w:val="00791F67"/>
    <w:rsid w:val="00792095"/>
    <w:rsid w:val="007922F9"/>
    <w:rsid w:val="00792AD4"/>
    <w:rsid w:val="00793043"/>
    <w:rsid w:val="0079473A"/>
    <w:rsid w:val="00794C36"/>
    <w:rsid w:val="00796161"/>
    <w:rsid w:val="00796396"/>
    <w:rsid w:val="00796ED7"/>
    <w:rsid w:val="007A1886"/>
    <w:rsid w:val="007A4298"/>
    <w:rsid w:val="007A58C2"/>
    <w:rsid w:val="007A5C51"/>
    <w:rsid w:val="007A73F9"/>
    <w:rsid w:val="007B07FE"/>
    <w:rsid w:val="007B121C"/>
    <w:rsid w:val="007B262C"/>
    <w:rsid w:val="007B2B10"/>
    <w:rsid w:val="007B383D"/>
    <w:rsid w:val="007B3B33"/>
    <w:rsid w:val="007B3C20"/>
    <w:rsid w:val="007B6169"/>
    <w:rsid w:val="007B6246"/>
    <w:rsid w:val="007B65AA"/>
    <w:rsid w:val="007B7410"/>
    <w:rsid w:val="007C1557"/>
    <w:rsid w:val="007C216D"/>
    <w:rsid w:val="007C24AB"/>
    <w:rsid w:val="007C32F2"/>
    <w:rsid w:val="007C3937"/>
    <w:rsid w:val="007C39F6"/>
    <w:rsid w:val="007C4810"/>
    <w:rsid w:val="007C4EDF"/>
    <w:rsid w:val="007C5C81"/>
    <w:rsid w:val="007C6644"/>
    <w:rsid w:val="007C70F8"/>
    <w:rsid w:val="007C7811"/>
    <w:rsid w:val="007D0EB0"/>
    <w:rsid w:val="007D23AE"/>
    <w:rsid w:val="007D50EE"/>
    <w:rsid w:val="007D52FC"/>
    <w:rsid w:val="007D6968"/>
    <w:rsid w:val="007E04A3"/>
    <w:rsid w:val="007E2DFD"/>
    <w:rsid w:val="007E4AB2"/>
    <w:rsid w:val="007E4CF9"/>
    <w:rsid w:val="007E6CAC"/>
    <w:rsid w:val="007E78AA"/>
    <w:rsid w:val="007E7D7C"/>
    <w:rsid w:val="007F1052"/>
    <w:rsid w:val="007F1550"/>
    <w:rsid w:val="007F70BC"/>
    <w:rsid w:val="008007F1"/>
    <w:rsid w:val="008020E8"/>
    <w:rsid w:val="008028CE"/>
    <w:rsid w:val="00804EB2"/>
    <w:rsid w:val="00805B18"/>
    <w:rsid w:val="00805D5F"/>
    <w:rsid w:val="00805E56"/>
    <w:rsid w:val="008064DB"/>
    <w:rsid w:val="008124E7"/>
    <w:rsid w:val="008134DE"/>
    <w:rsid w:val="0081422F"/>
    <w:rsid w:val="008210F5"/>
    <w:rsid w:val="00821FB6"/>
    <w:rsid w:val="0082283E"/>
    <w:rsid w:val="008231E2"/>
    <w:rsid w:val="0082687B"/>
    <w:rsid w:val="00826EAC"/>
    <w:rsid w:val="00827A06"/>
    <w:rsid w:val="0083017A"/>
    <w:rsid w:val="0083053F"/>
    <w:rsid w:val="00830A86"/>
    <w:rsid w:val="008314F6"/>
    <w:rsid w:val="008315D7"/>
    <w:rsid w:val="00832D3F"/>
    <w:rsid w:val="00833D9D"/>
    <w:rsid w:val="00835637"/>
    <w:rsid w:val="00835638"/>
    <w:rsid w:val="00835837"/>
    <w:rsid w:val="00836099"/>
    <w:rsid w:val="00836690"/>
    <w:rsid w:val="00836837"/>
    <w:rsid w:val="00837D02"/>
    <w:rsid w:val="00840805"/>
    <w:rsid w:val="0084140D"/>
    <w:rsid w:val="00842701"/>
    <w:rsid w:val="00842E7D"/>
    <w:rsid w:val="00843177"/>
    <w:rsid w:val="00843707"/>
    <w:rsid w:val="00843BFD"/>
    <w:rsid w:val="00846CB2"/>
    <w:rsid w:val="008474C1"/>
    <w:rsid w:val="0084756D"/>
    <w:rsid w:val="00850F43"/>
    <w:rsid w:val="0085198E"/>
    <w:rsid w:val="00853D94"/>
    <w:rsid w:val="0085433C"/>
    <w:rsid w:val="0085517E"/>
    <w:rsid w:val="008551C6"/>
    <w:rsid w:val="0085741A"/>
    <w:rsid w:val="00861E51"/>
    <w:rsid w:val="00862B71"/>
    <w:rsid w:val="008645A7"/>
    <w:rsid w:val="00865AB6"/>
    <w:rsid w:val="00867951"/>
    <w:rsid w:val="00870265"/>
    <w:rsid w:val="00873B54"/>
    <w:rsid w:val="00875C95"/>
    <w:rsid w:val="00875FDC"/>
    <w:rsid w:val="008766A9"/>
    <w:rsid w:val="00881666"/>
    <w:rsid w:val="0088205B"/>
    <w:rsid w:val="00884B9F"/>
    <w:rsid w:val="00884C1F"/>
    <w:rsid w:val="00885422"/>
    <w:rsid w:val="0088556D"/>
    <w:rsid w:val="008858ED"/>
    <w:rsid w:val="00886166"/>
    <w:rsid w:val="00894CE1"/>
    <w:rsid w:val="0089513C"/>
    <w:rsid w:val="0089533E"/>
    <w:rsid w:val="008959E8"/>
    <w:rsid w:val="00895B91"/>
    <w:rsid w:val="008967FF"/>
    <w:rsid w:val="008A0213"/>
    <w:rsid w:val="008A2191"/>
    <w:rsid w:val="008A2C44"/>
    <w:rsid w:val="008A50B4"/>
    <w:rsid w:val="008A7880"/>
    <w:rsid w:val="008A7C9F"/>
    <w:rsid w:val="008B2D0C"/>
    <w:rsid w:val="008B3BCC"/>
    <w:rsid w:val="008B53E3"/>
    <w:rsid w:val="008B55B8"/>
    <w:rsid w:val="008B6079"/>
    <w:rsid w:val="008B61CF"/>
    <w:rsid w:val="008B7CBB"/>
    <w:rsid w:val="008C10ED"/>
    <w:rsid w:val="008C39C0"/>
    <w:rsid w:val="008C42E8"/>
    <w:rsid w:val="008C5F17"/>
    <w:rsid w:val="008C66EA"/>
    <w:rsid w:val="008C7270"/>
    <w:rsid w:val="008C77C7"/>
    <w:rsid w:val="008D0894"/>
    <w:rsid w:val="008D0EC0"/>
    <w:rsid w:val="008D2E72"/>
    <w:rsid w:val="008E060E"/>
    <w:rsid w:val="008E0833"/>
    <w:rsid w:val="008E1649"/>
    <w:rsid w:val="008E24CE"/>
    <w:rsid w:val="008E2709"/>
    <w:rsid w:val="008E2BD7"/>
    <w:rsid w:val="008E2F9A"/>
    <w:rsid w:val="008E3028"/>
    <w:rsid w:val="008E3642"/>
    <w:rsid w:val="008E6270"/>
    <w:rsid w:val="008E6A3E"/>
    <w:rsid w:val="008E7129"/>
    <w:rsid w:val="008E7C43"/>
    <w:rsid w:val="008F06A2"/>
    <w:rsid w:val="008F1E9C"/>
    <w:rsid w:val="008F1EFE"/>
    <w:rsid w:val="008F6AD8"/>
    <w:rsid w:val="008F7488"/>
    <w:rsid w:val="008F7732"/>
    <w:rsid w:val="00900533"/>
    <w:rsid w:val="00900C57"/>
    <w:rsid w:val="009019D5"/>
    <w:rsid w:val="00902146"/>
    <w:rsid w:val="00902692"/>
    <w:rsid w:val="009026EE"/>
    <w:rsid w:val="00903E10"/>
    <w:rsid w:val="009049EB"/>
    <w:rsid w:val="0090674E"/>
    <w:rsid w:val="00910FC3"/>
    <w:rsid w:val="00911A69"/>
    <w:rsid w:val="00911ABD"/>
    <w:rsid w:val="009132D1"/>
    <w:rsid w:val="00913613"/>
    <w:rsid w:val="00913D2D"/>
    <w:rsid w:val="00914156"/>
    <w:rsid w:val="0091598D"/>
    <w:rsid w:val="00925D4D"/>
    <w:rsid w:val="00927345"/>
    <w:rsid w:val="00927804"/>
    <w:rsid w:val="00927909"/>
    <w:rsid w:val="00930EA6"/>
    <w:rsid w:val="00931552"/>
    <w:rsid w:val="00932498"/>
    <w:rsid w:val="009324F5"/>
    <w:rsid w:val="0093286C"/>
    <w:rsid w:val="00932967"/>
    <w:rsid w:val="00933336"/>
    <w:rsid w:val="0093370F"/>
    <w:rsid w:val="00933B7F"/>
    <w:rsid w:val="009340F0"/>
    <w:rsid w:val="00934130"/>
    <w:rsid w:val="00934385"/>
    <w:rsid w:val="00936881"/>
    <w:rsid w:val="00940CD7"/>
    <w:rsid w:val="00940DA2"/>
    <w:rsid w:val="009435ED"/>
    <w:rsid w:val="009456BB"/>
    <w:rsid w:val="009457AF"/>
    <w:rsid w:val="0094605A"/>
    <w:rsid w:val="00946D79"/>
    <w:rsid w:val="0095087E"/>
    <w:rsid w:val="0095093F"/>
    <w:rsid w:val="00952D72"/>
    <w:rsid w:val="00953248"/>
    <w:rsid w:val="009538EB"/>
    <w:rsid w:val="00954C5B"/>
    <w:rsid w:val="00954CC1"/>
    <w:rsid w:val="0095522B"/>
    <w:rsid w:val="009562A3"/>
    <w:rsid w:val="00956B92"/>
    <w:rsid w:val="009575B9"/>
    <w:rsid w:val="009603EB"/>
    <w:rsid w:val="00960DB6"/>
    <w:rsid w:val="00960FA7"/>
    <w:rsid w:val="00963B58"/>
    <w:rsid w:val="00963E57"/>
    <w:rsid w:val="00965143"/>
    <w:rsid w:val="00965CF2"/>
    <w:rsid w:val="00966D5F"/>
    <w:rsid w:val="00967F40"/>
    <w:rsid w:val="0097085C"/>
    <w:rsid w:val="00971E13"/>
    <w:rsid w:val="00972AB1"/>
    <w:rsid w:val="009746DA"/>
    <w:rsid w:val="009758F0"/>
    <w:rsid w:val="009774C7"/>
    <w:rsid w:val="00982949"/>
    <w:rsid w:val="00983212"/>
    <w:rsid w:val="00983E1A"/>
    <w:rsid w:val="009840F8"/>
    <w:rsid w:val="00984AC4"/>
    <w:rsid w:val="00984F22"/>
    <w:rsid w:val="00985500"/>
    <w:rsid w:val="0098777F"/>
    <w:rsid w:val="009900A2"/>
    <w:rsid w:val="00991217"/>
    <w:rsid w:val="00993323"/>
    <w:rsid w:val="0099437A"/>
    <w:rsid w:val="00994891"/>
    <w:rsid w:val="009960A8"/>
    <w:rsid w:val="00996760"/>
    <w:rsid w:val="00996CB9"/>
    <w:rsid w:val="00997355"/>
    <w:rsid w:val="00997C1E"/>
    <w:rsid w:val="009A4B0D"/>
    <w:rsid w:val="009A5F63"/>
    <w:rsid w:val="009A7011"/>
    <w:rsid w:val="009B0E19"/>
    <w:rsid w:val="009C00D6"/>
    <w:rsid w:val="009C0CDE"/>
    <w:rsid w:val="009C3294"/>
    <w:rsid w:val="009C332D"/>
    <w:rsid w:val="009C4338"/>
    <w:rsid w:val="009C6017"/>
    <w:rsid w:val="009C6403"/>
    <w:rsid w:val="009C6527"/>
    <w:rsid w:val="009C6BA8"/>
    <w:rsid w:val="009C6E50"/>
    <w:rsid w:val="009C72BC"/>
    <w:rsid w:val="009C736C"/>
    <w:rsid w:val="009C756F"/>
    <w:rsid w:val="009D0C8A"/>
    <w:rsid w:val="009D109B"/>
    <w:rsid w:val="009D1388"/>
    <w:rsid w:val="009D187D"/>
    <w:rsid w:val="009D5489"/>
    <w:rsid w:val="009D5C6F"/>
    <w:rsid w:val="009D7C9D"/>
    <w:rsid w:val="009E0DEA"/>
    <w:rsid w:val="009E1086"/>
    <w:rsid w:val="009E49DC"/>
    <w:rsid w:val="009E5893"/>
    <w:rsid w:val="009E6032"/>
    <w:rsid w:val="009E6FFA"/>
    <w:rsid w:val="009F0EB7"/>
    <w:rsid w:val="009F1232"/>
    <w:rsid w:val="009F4E05"/>
    <w:rsid w:val="009F61D5"/>
    <w:rsid w:val="009F7EF8"/>
    <w:rsid w:val="00A00606"/>
    <w:rsid w:val="00A00C6D"/>
    <w:rsid w:val="00A019AF"/>
    <w:rsid w:val="00A033D0"/>
    <w:rsid w:val="00A04025"/>
    <w:rsid w:val="00A04B68"/>
    <w:rsid w:val="00A0533D"/>
    <w:rsid w:val="00A06AF7"/>
    <w:rsid w:val="00A07F33"/>
    <w:rsid w:val="00A117B0"/>
    <w:rsid w:val="00A12DDC"/>
    <w:rsid w:val="00A13101"/>
    <w:rsid w:val="00A13333"/>
    <w:rsid w:val="00A1356E"/>
    <w:rsid w:val="00A145D8"/>
    <w:rsid w:val="00A14C84"/>
    <w:rsid w:val="00A15029"/>
    <w:rsid w:val="00A15100"/>
    <w:rsid w:val="00A1516C"/>
    <w:rsid w:val="00A15C85"/>
    <w:rsid w:val="00A167E1"/>
    <w:rsid w:val="00A16FD8"/>
    <w:rsid w:val="00A16FEA"/>
    <w:rsid w:val="00A203FB"/>
    <w:rsid w:val="00A21403"/>
    <w:rsid w:val="00A220F5"/>
    <w:rsid w:val="00A2349B"/>
    <w:rsid w:val="00A234F2"/>
    <w:rsid w:val="00A24408"/>
    <w:rsid w:val="00A249C1"/>
    <w:rsid w:val="00A24AB6"/>
    <w:rsid w:val="00A253C4"/>
    <w:rsid w:val="00A262BE"/>
    <w:rsid w:val="00A30226"/>
    <w:rsid w:val="00A30694"/>
    <w:rsid w:val="00A3224C"/>
    <w:rsid w:val="00A341DC"/>
    <w:rsid w:val="00A34FD4"/>
    <w:rsid w:val="00A350E6"/>
    <w:rsid w:val="00A3676E"/>
    <w:rsid w:val="00A36F38"/>
    <w:rsid w:val="00A370F7"/>
    <w:rsid w:val="00A37528"/>
    <w:rsid w:val="00A42851"/>
    <w:rsid w:val="00A4291B"/>
    <w:rsid w:val="00A51DB4"/>
    <w:rsid w:val="00A54508"/>
    <w:rsid w:val="00A54A66"/>
    <w:rsid w:val="00A54A6D"/>
    <w:rsid w:val="00A554DB"/>
    <w:rsid w:val="00A57BBC"/>
    <w:rsid w:val="00A601F0"/>
    <w:rsid w:val="00A62308"/>
    <w:rsid w:val="00A63DF6"/>
    <w:rsid w:val="00A65111"/>
    <w:rsid w:val="00A65AFB"/>
    <w:rsid w:val="00A70C16"/>
    <w:rsid w:val="00A71340"/>
    <w:rsid w:val="00A7159F"/>
    <w:rsid w:val="00A71A9A"/>
    <w:rsid w:val="00A72F1D"/>
    <w:rsid w:val="00A74427"/>
    <w:rsid w:val="00A765FA"/>
    <w:rsid w:val="00A81483"/>
    <w:rsid w:val="00A81BFA"/>
    <w:rsid w:val="00A81FA5"/>
    <w:rsid w:val="00A829C8"/>
    <w:rsid w:val="00A8371E"/>
    <w:rsid w:val="00A84BDE"/>
    <w:rsid w:val="00A85B17"/>
    <w:rsid w:val="00A902FA"/>
    <w:rsid w:val="00A93905"/>
    <w:rsid w:val="00A93964"/>
    <w:rsid w:val="00A93A6E"/>
    <w:rsid w:val="00A94285"/>
    <w:rsid w:val="00A96667"/>
    <w:rsid w:val="00A96F0E"/>
    <w:rsid w:val="00AA0434"/>
    <w:rsid w:val="00AA0775"/>
    <w:rsid w:val="00AA12DA"/>
    <w:rsid w:val="00AA17B4"/>
    <w:rsid w:val="00AA1DC5"/>
    <w:rsid w:val="00AA2195"/>
    <w:rsid w:val="00AA29CA"/>
    <w:rsid w:val="00AA337E"/>
    <w:rsid w:val="00AA4AF8"/>
    <w:rsid w:val="00AA5D1C"/>
    <w:rsid w:val="00AA71C4"/>
    <w:rsid w:val="00AA7282"/>
    <w:rsid w:val="00AA7E7C"/>
    <w:rsid w:val="00AB30F2"/>
    <w:rsid w:val="00AB395C"/>
    <w:rsid w:val="00AB3E19"/>
    <w:rsid w:val="00AB44F6"/>
    <w:rsid w:val="00AB451A"/>
    <w:rsid w:val="00AB4621"/>
    <w:rsid w:val="00AB6DD5"/>
    <w:rsid w:val="00AB740B"/>
    <w:rsid w:val="00AC017F"/>
    <w:rsid w:val="00AC228A"/>
    <w:rsid w:val="00AC7F5D"/>
    <w:rsid w:val="00AD111D"/>
    <w:rsid w:val="00AD1BCE"/>
    <w:rsid w:val="00AD2EA1"/>
    <w:rsid w:val="00AD3522"/>
    <w:rsid w:val="00AD79FD"/>
    <w:rsid w:val="00AD7E37"/>
    <w:rsid w:val="00AE0369"/>
    <w:rsid w:val="00AE0A5E"/>
    <w:rsid w:val="00AE22ED"/>
    <w:rsid w:val="00AE24E7"/>
    <w:rsid w:val="00AE2AFB"/>
    <w:rsid w:val="00AE44B2"/>
    <w:rsid w:val="00AE5AA1"/>
    <w:rsid w:val="00AF1307"/>
    <w:rsid w:val="00AF1C26"/>
    <w:rsid w:val="00AF2E6D"/>
    <w:rsid w:val="00AF4C7B"/>
    <w:rsid w:val="00AF528D"/>
    <w:rsid w:val="00AF7DBA"/>
    <w:rsid w:val="00B00767"/>
    <w:rsid w:val="00B01B42"/>
    <w:rsid w:val="00B01C24"/>
    <w:rsid w:val="00B03490"/>
    <w:rsid w:val="00B03566"/>
    <w:rsid w:val="00B043DF"/>
    <w:rsid w:val="00B07FBA"/>
    <w:rsid w:val="00B128D7"/>
    <w:rsid w:val="00B13675"/>
    <w:rsid w:val="00B16248"/>
    <w:rsid w:val="00B16539"/>
    <w:rsid w:val="00B1724A"/>
    <w:rsid w:val="00B17DDB"/>
    <w:rsid w:val="00B20B1E"/>
    <w:rsid w:val="00B21C2A"/>
    <w:rsid w:val="00B220A2"/>
    <w:rsid w:val="00B23A5D"/>
    <w:rsid w:val="00B24D94"/>
    <w:rsid w:val="00B26149"/>
    <w:rsid w:val="00B278B0"/>
    <w:rsid w:val="00B27A6A"/>
    <w:rsid w:val="00B3078A"/>
    <w:rsid w:val="00B317E4"/>
    <w:rsid w:val="00B31F1B"/>
    <w:rsid w:val="00B3387D"/>
    <w:rsid w:val="00B33B58"/>
    <w:rsid w:val="00B33F01"/>
    <w:rsid w:val="00B36ADA"/>
    <w:rsid w:val="00B42940"/>
    <w:rsid w:val="00B449D3"/>
    <w:rsid w:val="00B45DFA"/>
    <w:rsid w:val="00B46147"/>
    <w:rsid w:val="00B468F5"/>
    <w:rsid w:val="00B46905"/>
    <w:rsid w:val="00B475BE"/>
    <w:rsid w:val="00B50C7D"/>
    <w:rsid w:val="00B50C90"/>
    <w:rsid w:val="00B51127"/>
    <w:rsid w:val="00B544EB"/>
    <w:rsid w:val="00B54585"/>
    <w:rsid w:val="00B561E6"/>
    <w:rsid w:val="00B61637"/>
    <w:rsid w:val="00B62990"/>
    <w:rsid w:val="00B63600"/>
    <w:rsid w:val="00B64D78"/>
    <w:rsid w:val="00B65B56"/>
    <w:rsid w:val="00B65DE6"/>
    <w:rsid w:val="00B66189"/>
    <w:rsid w:val="00B66401"/>
    <w:rsid w:val="00B66E85"/>
    <w:rsid w:val="00B67E01"/>
    <w:rsid w:val="00B702E9"/>
    <w:rsid w:val="00B70955"/>
    <w:rsid w:val="00B7272B"/>
    <w:rsid w:val="00B72BBC"/>
    <w:rsid w:val="00B72D4C"/>
    <w:rsid w:val="00B73B77"/>
    <w:rsid w:val="00B73C38"/>
    <w:rsid w:val="00B753BE"/>
    <w:rsid w:val="00B75C30"/>
    <w:rsid w:val="00B7604B"/>
    <w:rsid w:val="00B7671D"/>
    <w:rsid w:val="00B76F87"/>
    <w:rsid w:val="00B81674"/>
    <w:rsid w:val="00B81A41"/>
    <w:rsid w:val="00B8331E"/>
    <w:rsid w:val="00B83A2F"/>
    <w:rsid w:val="00B840A8"/>
    <w:rsid w:val="00B846AA"/>
    <w:rsid w:val="00B85ACD"/>
    <w:rsid w:val="00B85F52"/>
    <w:rsid w:val="00B87860"/>
    <w:rsid w:val="00B93166"/>
    <w:rsid w:val="00B93E69"/>
    <w:rsid w:val="00B940BC"/>
    <w:rsid w:val="00B96F32"/>
    <w:rsid w:val="00BA10E5"/>
    <w:rsid w:val="00BA111B"/>
    <w:rsid w:val="00BA3290"/>
    <w:rsid w:val="00BA66CC"/>
    <w:rsid w:val="00BA77DC"/>
    <w:rsid w:val="00BA77FB"/>
    <w:rsid w:val="00BA7FA9"/>
    <w:rsid w:val="00BB0EF5"/>
    <w:rsid w:val="00BB2721"/>
    <w:rsid w:val="00BB7AF5"/>
    <w:rsid w:val="00BB7E2E"/>
    <w:rsid w:val="00BC1226"/>
    <w:rsid w:val="00BC3A3F"/>
    <w:rsid w:val="00BC3AF0"/>
    <w:rsid w:val="00BC7CAC"/>
    <w:rsid w:val="00BD15AA"/>
    <w:rsid w:val="00BD1E61"/>
    <w:rsid w:val="00BD3ED1"/>
    <w:rsid w:val="00BD4F32"/>
    <w:rsid w:val="00BE2327"/>
    <w:rsid w:val="00BE2B26"/>
    <w:rsid w:val="00BE2D77"/>
    <w:rsid w:val="00BE5513"/>
    <w:rsid w:val="00BE5A6A"/>
    <w:rsid w:val="00BE6F57"/>
    <w:rsid w:val="00BF0B91"/>
    <w:rsid w:val="00BF366D"/>
    <w:rsid w:val="00BF3906"/>
    <w:rsid w:val="00BF4739"/>
    <w:rsid w:val="00BF74BB"/>
    <w:rsid w:val="00BF773D"/>
    <w:rsid w:val="00BF7C77"/>
    <w:rsid w:val="00C01D5F"/>
    <w:rsid w:val="00C02140"/>
    <w:rsid w:val="00C02AB3"/>
    <w:rsid w:val="00C033DD"/>
    <w:rsid w:val="00C0529B"/>
    <w:rsid w:val="00C05EEA"/>
    <w:rsid w:val="00C067CF"/>
    <w:rsid w:val="00C06FEA"/>
    <w:rsid w:val="00C07D52"/>
    <w:rsid w:val="00C07E60"/>
    <w:rsid w:val="00C10446"/>
    <w:rsid w:val="00C1367B"/>
    <w:rsid w:val="00C14540"/>
    <w:rsid w:val="00C15BDF"/>
    <w:rsid w:val="00C161C3"/>
    <w:rsid w:val="00C1641D"/>
    <w:rsid w:val="00C1671E"/>
    <w:rsid w:val="00C16A86"/>
    <w:rsid w:val="00C20561"/>
    <w:rsid w:val="00C20FC3"/>
    <w:rsid w:val="00C20FFA"/>
    <w:rsid w:val="00C2276F"/>
    <w:rsid w:val="00C23185"/>
    <w:rsid w:val="00C2384C"/>
    <w:rsid w:val="00C30873"/>
    <w:rsid w:val="00C310C1"/>
    <w:rsid w:val="00C3117E"/>
    <w:rsid w:val="00C32353"/>
    <w:rsid w:val="00C329AC"/>
    <w:rsid w:val="00C335A2"/>
    <w:rsid w:val="00C34485"/>
    <w:rsid w:val="00C3666F"/>
    <w:rsid w:val="00C37A21"/>
    <w:rsid w:val="00C37AC1"/>
    <w:rsid w:val="00C435BE"/>
    <w:rsid w:val="00C4691A"/>
    <w:rsid w:val="00C471FB"/>
    <w:rsid w:val="00C473AC"/>
    <w:rsid w:val="00C50694"/>
    <w:rsid w:val="00C50E91"/>
    <w:rsid w:val="00C52341"/>
    <w:rsid w:val="00C525CD"/>
    <w:rsid w:val="00C53657"/>
    <w:rsid w:val="00C53D8C"/>
    <w:rsid w:val="00C57D71"/>
    <w:rsid w:val="00C6023D"/>
    <w:rsid w:val="00C602C9"/>
    <w:rsid w:val="00C604A3"/>
    <w:rsid w:val="00C626DB"/>
    <w:rsid w:val="00C70BF6"/>
    <w:rsid w:val="00C719C9"/>
    <w:rsid w:val="00C71B1D"/>
    <w:rsid w:val="00C739D2"/>
    <w:rsid w:val="00C741E2"/>
    <w:rsid w:val="00C7622E"/>
    <w:rsid w:val="00C76AB6"/>
    <w:rsid w:val="00C8217E"/>
    <w:rsid w:val="00C84771"/>
    <w:rsid w:val="00C84BA1"/>
    <w:rsid w:val="00C854FA"/>
    <w:rsid w:val="00C857D8"/>
    <w:rsid w:val="00C85CDA"/>
    <w:rsid w:val="00C879E7"/>
    <w:rsid w:val="00C90F41"/>
    <w:rsid w:val="00C9309E"/>
    <w:rsid w:val="00C94007"/>
    <w:rsid w:val="00C949B3"/>
    <w:rsid w:val="00C95A22"/>
    <w:rsid w:val="00C95C03"/>
    <w:rsid w:val="00C96BD0"/>
    <w:rsid w:val="00C97CDB"/>
    <w:rsid w:val="00CA0FE9"/>
    <w:rsid w:val="00CA2B45"/>
    <w:rsid w:val="00CA3468"/>
    <w:rsid w:val="00CA34FF"/>
    <w:rsid w:val="00CA3D83"/>
    <w:rsid w:val="00CA47C1"/>
    <w:rsid w:val="00CA49D4"/>
    <w:rsid w:val="00CA56D4"/>
    <w:rsid w:val="00CA7C35"/>
    <w:rsid w:val="00CB19BE"/>
    <w:rsid w:val="00CB362F"/>
    <w:rsid w:val="00CB3F24"/>
    <w:rsid w:val="00CB5F74"/>
    <w:rsid w:val="00CB652F"/>
    <w:rsid w:val="00CB6C41"/>
    <w:rsid w:val="00CC1B1C"/>
    <w:rsid w:val="00CC62D5"/>
    <w:rsid w:val="00CC6E35"/>
    <w:rsid w:val="00CD237E"/>
    <w:rsid w:val="00CD3123"/>
    <w:rsid w:val="00CD3278"/>
    <w:rsid w:val="00CD3452"/>
    <w:rsid w:val="00CD35FD"/>
    <w:rsid w:val="00CD39D4"/>
    <w:rsid w:val="00CD3B43"/>
    <w:rsid w:val="00CD457C"/>
    <w:rsid w:val="00CD719D"/>
    <w:rsid w:val="00CE054D"/>
    <w:rsid w:val="00CE1163"/>
    <w:rsid w:val="00CE1CCB"/>
    <w:rsid w:val="00CE1E19"/>
    <w:rsid w:val="00CE276E"/>
    <w:rsid w:val="00CE4315"/>
    <w:rsid w:val="00CE54C3"/>
    <w:rsid w:val="00CE6481"/>
    <w:rsid w:val="00CF1830"/>
    <w:rsid w:val="00CF1AB1"/>
    <w:rsid w:val="00CF2095"/>
    <w:rsid w:val="00CF2802"/>
    <w:rsid w:val="00CF4AC0"/>
    <w:rsid w:val="00CF5D23"/>
    <w:rsid w:val="00CF799D"/>
    <w:rsid w:val="00D0050D"/>
    <w:rsid w:val="00D016F1"/>
    <w:rsid w:val="00D01A35"/>
    <w:rsid w:val="00D01A83"/>
    <w:rsid w:val="00D03352"/>
    <w:rsid w:val="00D04942"/>
    <w:rsid w:val="00D05CD4"/>
    <w:rsid w:val="00D05D35"/>
    <w:rsid w:val="00D05E85"/>
    <w:rsid w:val="00D06311"/>
    <w:rsid w:val="00D067DD"/>
    <w:rsid w:val="00D134D8"/>
    <w:rsid w:val="00D14C4E"/>
    <w:rsid w:val="00D1601A"/>
    <w:rsid w:val="00D20771"/>
    <w:rsid w:val="00D23538"/>
    <w:rsid w:val="00D26AC0"/>
    <w:rsid w:val="00D27FD0"/>
    <w:rsid w:val="00D32C74"/>
    <w:rsid w:val="00D34927"/>
    <w:rsid w:val="00D35CCA"/>
    <w:rsid w:val="00D3704E"/>
    <w:rsid w:val="00D372C4"/>
    <w:rsid w:val="00D40963"/>
    <w:rsid w:val="00D419E8"/>
    <w:rsid w:val="00D41AF6"/>
    <w:rsid w:val="00D41F86"/>
    <w:rsid w:val="00D4230C"/>
    <w:rsid w:val="00D438A6"/>
    <w:rsid w:val="00D44461"/>
    <w:rsid w:val="00D44E17"/>
    <w:rsid w:val="00D44E7F"/>
    <w:rsid w:val="00D50F76"/>
    <w:rsid w:val="00D5114C"/>
    <w:rsid w:val="00D51996"/>
    <w:rsid w:val="00D519D2"/>
    <w:rsid w:val="00D5381E"/>
    <w:rsid w:val="00D54046"/>
    <w:rsid w:val="00D54EF2"/>
    <w:rsid w:val="00D56677"/>
    <w:rsid w:val="00D57BB8"/>
    <w:rsid w:val="00D61931"/>
    <w:rsid w:val="00D61A33"/>
    <w:rsid w:val="00D64627"/>
    <w:rsid w:val="00D67333"/>
    <w:rsid w:val="00D7166F"/>
    <w:rsid w:val="00D7217F"/>
    <w:rsid w:val="00D72F1C"/>
    <w:rsid w:val="00D7419A"/>
    <w:rsid w:val="00D74C79"/>
    <w:rsid w:val="00D74D60"/>
    <w:rsid w:val="00D751FB"/>
    <w:rsid w:val="00D7650D"/>
    <w:rsid w:val="00D77BBE"/>
    <w:rsid w:val="00D81015"/>
    <w:rsid w:val="00D815C4"/>
    <w:rsid w:val="00D82371"/>
    <w:rsid w:val="00D86CCD"/>
    <w:rsid w:val="00D86FD0"/>
    <w:rsid w:val="00D87539"/>
    <w:rsid w:val="00D87B21"/>
    <w:rsid w:val="00D87DA2"/>
    <w:rsid w:val="00D90390"/>
    <w:rsid w:val="00D90DFA"/>
    <w:rsid w:val="00D92E2A"/>
    <w:rsid w:val="00D94CD2"/>
    <w:rsid w:val="00D950D2"/>
    <w:rsid w:val="00D95AD6"/>
    <w:rsid w:val="00D96084"/>
    <w:rsid w:val="00D962C2"/>
    <w:rsid w:val="00D97188"/>
    <w:rsid w:val="00D976FC"/>
    <w:rsid w:val="00DA086A"/>
    <w:rsid w:val="00DA4B6A"/>
    <w:rsid w:val="00DA615D"/>
    <w:rsid w:val="00DA72D2"/>
    <w:rsid w:val="00DB07AC"/>
    <w:rsid w:val="00DB080E"/>
    <w:rsid w:val="00DB1B31"/>
    <w:rsid w:val="00DB1C59"/>
    <w:rsid w:val="00DB2CBA"/>
    <w:rsid w:val="00DB3E82"/>
    <w:rsid w:val="00DB5404"/>
    <w:rsid w:val="00DB5CD7"/>
    <w:rsid w:val="00DB69C4"/>
    <w:rsid w:val="00DB719F"/>
    <w:rsid w:val="00DB7A20"/>
    <w:rsid w:val="00DC293C"/>
    <w:rsid w:val="00DC2CDA"/>
    <w:rsid w:val="00DC3968"/>
    <w:rsid w:val="00DC4B97"/>
    <w:rsid w:val="00DC71AA"/>
    <w:rsid w:val="00DD2866"/>
    <w:rsid w:val="00DD3A29"/>
    <w:rsid w:val="00DD406D"/>
    <w:rsid w:val="00DD51F7"/>
    <w:rsid w:val="00DE1DD5"/>
    <w:rsid w:val="00DE2247"/>
    <w:rsid w:val="00DE233D"/>
    <w:rsid w:val="00DE3621"/>
    <w:rsid w:val="00DE3CDB"/>
    <w:rsid w:val="00DE3F86"/>
    <w:rsid w:val="00DE4313"/>
    <w:rsid w:val="00DE5C22"/>
    <w:rsid w:val="00DE7E6C"/>
    <w:rsid w:val="00DF126A"/>
    <w:rsid w:val="00DF2386"/>
    <w:rsid w:val="00DF2FC3"/>
    <w:rsid w:val="00DF44C2"/>
    <w:rsid w:val="00DF4B40"/>
    <w:rsid w:val="00DF5672"/>
    <w:rsid w:val="00DF6849"/>
    <w:rsid w:val="00DF7785"/>
    <w:rsid w:val="00DF7E04"/>
    <w:rsid w:val="00E0291F"/>
    <w:rsid w:val="00E03D83"/>
    <w:rsid w:val="00E046C3"/>
    <w:rsid w:val="00E04CDC"/>
    <w:rsid w:val="00E05A73"/>
    <w:rsid w:val="00E067BD"/>
    <w:rsid w:val="00E104E5"/>
    <w:rsid w:val="00E1074B"/>
    <w:rsid w:val="00E11CB9"/>
    <w:rsid w:val="00E1203D"/>
    <w:rsid w:val="00E13652"/>
    <w:rsid w:val="00E16B2D"/>
    <w:rsid w:val="00E17D65"/>
    <w:rsid w:val="00E21CFC"/>
    <w:rsid w:val="00E2341B"/>
    <w:rsid w:val="00E2583E"/>
    <w:rsid w:val="00E26F1C"/>
    <w:rsid w:val="00E27DBC"/>
    <w:rsid w:val="00E32C62"/>
    <w:rsid w:val="00E330C9"/>
    <w:rsid w:val="00E33F5F"/>
    <w:rsid w:val="00E34FAC"/>
    <w:rsid w:val="00E377DA"/>
    <w:rsid w:val="00E37C5D"/>
    <w:rsid w:val="00E409C0"/>
    <w:rsid w:val="00E40B6D"/>
    <w:rsid w:val="00E40F54"/>
    <w:rsid w:val="00E41B4C"/>
    <w:rsid w:val="00E42395"/>
    <w:rsid w:val="00E44CBE"/>
    <w:rsid w:val="00E4586A"/>
    <w:rsid w:val="00E47C53"/>
    <w:rsid w:val="00E5027F"/>
    <w:rsid w:val="00E50ECE"/>
    <w:rsid w:val="00E51080"/>
    <w:rsid w:val="00E51822"/>
    <w:rsid w:val="00E527BF"/>
    <w:rsid w:val="00E53538"/>
    <w:rsid w:val="00E53BFE"/>
    <w:rsid w:val="00E54396"/>
    <w:rsid w:val="00E54694"/>
    <w:rsid w:val="00E54F6E"/>
    <w:rsid w:val="00E55074"/>
    <w:rsid w:val="00E5525D"/>
    <w:rsid w:val="00E558B8"/>
    <w:rsid w:val="00E55A9D"/>
    <w:rsid w:val="00E560FA"/>
    <w:rsid w:val="00E56403"/>
    <w:rsid w:val="00E56C15"/>
    <w:rsid w:val="00E57F19"/>
    <w:rsid w:val="00E61AD2"/>
    <w:rsid w:val="00E61B28"/>
    <w:rsid w:val="00E61E65"/>
    <w:rsid w:val="00E62F68"/>
    <w:rsid w:val="00E657EF"/>
    <w:rsid w:val="00E67239"/>
    <w:rsid w:val="00E67547"/>
    <w:rsid w:val="00E70A2D"/>
    <w:rsid w:val="00E70AB3"/>
    <w:rsid w:val="00E7202E"/>
    <w:rsid w:val="00E7210E"/>
    <w:rsid w:val="00E74429"/>
    <w:rsid w:val="00E7480C"/>
    <w:rsid w:val="00E754EB"/>
    <w:rsid w:val="00E7758B"/>
    <w:rsid w:val="00E7770C"/>
    <w:rsid w:val="00E778C0"/>
    <w:rsid w:val="00E77F00"/>
    <w:rsid w:val="00E822E0"/>
    <w:rsid w:val="00E82B6B"/>
    <w:rsid w:val="00E82C82"/>
    <w:rsid w:val="00E82F11"/>
    <w:rsid w:val="00E8333E"/>
    <w:rsid w:val="00E917A4"/>
    <w:rsid w:val="00E9316D"/>
    <w:rsid w:val="00E932C9"/>
    <w:rsid w:val="00EA0C0C"/>
    <w:rsid w:val="00EA2C99"/>
    <w:rsid w:val="00EA35EA"/>
    <w:rsid w:val="00EA61A4"/>
    <w:rsid w:val="00EA63B5"/>
    <w:rsid w:val="00EA684F"/>
    <w:rsid w:val="00EB0E10"/>
    <w:rsid w:val="00EB14D6"/>
    <w:rsid w:val="00EB18D0"/>
    <w:rsid w:val="00EB2831"/>
    <w:rsid w:val="00EB6864"/>
    <w:rsid w:val="00EB6CC0"/>
    <w:rsid w:val="00EC0700"/>
    <w:rsid w:val="00EC2E6F"/>
    <w:rsid w:val="00EC47CF"/>
    <w:rsid w:val="00EC4A8A"/>
    <w:rsid w:val="00EC4AFC"/>
    <w:rsid w:val="00EC610A"/>
    <w:rsid w:val="00EC675B"/>
    <w:rsid w:val="00ED00F7"/>
    <w:rsid w:val="00ED1254"/>
    <w:rsid w:val="00ED12D5"/>
    <w:rsid w:val="00ED2028"/>
    <w:rsid w:val="00ED2196"/>
    <w:rsid w:val="00ED3A3F"/>
    <w:rsid w:val="00ED5C56"/>
    <w:rsid w:val="00ED6996"/>
    <w:rsid w:val="00ED69F0"/>
    <w:rsid w:val="00ED72D5"/>
    <w:rsid w:val="00ED7D7A"/>
    <w:rsid w:val="00EE0A92"/>
    <w:rsid w:val="00EE30E1"/>
    <w:rsid w:val="00EE3327"/>
    <w:rsid w:val="00EE38EB"/>
    <w:rsid w:val="00EE408A"/>
    <w:rsid w:val="00EE488D"/>
    <w:rsid w:val="00EE4AB6"/>
    <w:rsid w:val="00EE577E"/>
    <w:rsid w:val="00EE6908"/>
    <w:rsid w:val="00EE761C"/>
    <w:rsid w:val="00EF0E1A"/>
    <w:rsid w:val="00EF1E69"/>
    <w:rsid w:val="00EF42B9"/>
    <w:rsid w:val="00EF690F"/>
    <w:rsid w:val="00EF6B49"/>
    <w:rsid w:val="00EF6CF1"/>
    <w:rsid w:val="00EF7288"/>
    <w:rsid w:val="00F001D2"/>
    <w:rsid w:val="00F005E2"/>
    <w:rsid w:val="00F01215"/>
    <w:rsid w:val="00F02D26"/>
    <w:rsid w:val="00F05AC4"/>
    <w:rsid w:val="00F060D8"/>
    <w:rsid w:val="00F0634F"/>
    <w:rsid w:val="00F10E6E"/>
    <w:rsid w:val="00F10F03"/>
    <w:rsid w:val="00F13F19"/>
    <w:rsid w:val="00F14AF2"/>
    <w:rsid w:val="00F14EDE"/>
    <w:rsid w:val="00F159F1"/>
    <w:rsid w:val="00F15BDF"/>
    <w:rsid w:val="00F165E9"/>
    <w:rsid w:val="00F21848"/>
    <w:rsid w:val="00F25CC6"/>
    <w:rsid w:val="00F25F4C"/>
    <w:rsid w:val="00F27003"/>
    <w:rsid w:val="00F30207"/>
    <w:rsid w:val="00F304C7"/>
    <w:rsid w:val="00F32815"/>
    <w:rsid w:val="00F32A7A"/>
    <w:rsid w:val="00F33214"/>
    <w:rsid w:val="00F33A8B"/>
    <w:rsid w:val="00F34186"/>
    <w:rsid w:val="00F346EE"/>
    <w:rsid w:val="00F358A5"/>
    <w:rsid w:val="00F35C49"/>
    <w:rsid w:val="00F36DDE"/>
    <w:rsid w:val="00F37F1D"/>
    <w:rsid w:val="00F42443"/>
    <w:rsid w:val="00F42821"/>
    <w:rsid w:val="00F4488E"/>
    <w:rsid w:val="00F45235"/>
    <w:rsid w:val="00F46A5C"/>
    <w:rsid w:val="00F47336"/>
    <w:rsid w:val="00F47F06"/>
    <w:rsid w:val="00F529CF"/>
    <w:rsid w:val="00F53055"/>
    <w:rsid w:val="00F53C3E"/>
    <w:rsid w:val="00F547C0"/>
    <w:rsid w:val="00F5480D"/>
    <w:rsid w:val="00F54EA9"/>
    <w:rsid w:val="00F553F0"/>
    <w:rsid w:val="00F55904"/>
    <w:rsid w:val="00F5692C"/>
    <w:rsid w:val="00F57471"/>
    <w:rsid w:val="00F61B5F"/>
    <w:rsid w:val="00F638DA"/>
    <w:rsid w:val="00F65C66"/>
    <w:rsid w:val="00F66723"/>
    <w:rsid w:val="00F70978"/>
    <w:rsid w:val="00F7535E"/>
    <w:rsid w:val="00F808B8"/>
    <w:rsid w:val="00F82841"/>
    <w:rsid w:val="00F84226"/>
    <w:rsid w:val="00F8429D"/>
    <w:rsid w:val="00F84592"/>
    <w:rsid w:val="00F863C5"/>
    <w:rsid w:val="00F90B68"/>
    <w:rsid w:val="00F90B73"/>
    <w:rsid w:val="00F95BFF"/>
    <w:rsid w:val="00F95FF8"/>
    <w:rsid w:val="00F96EED"/>
    <w:rsid w:val="00F9728A"/>
    <w:rsid w:val="00FA0B62"/>
    <w:rsid w:val="00FA1981"/>
    <w:rsid w:val="00FA1EC7"/>
    <w:rsid w:val="00FA21B5"/>
    <w:rsid w:val="00FA2469"/>
    <w:rsid w:val="00FA77AA"/>
    <w:rsid w:val="00FA794E"/>
    <w:rsid w:val="00FB3E87"/>
    <w:rsid w:val="00FB5042"/>
    <w:rsid w:val="00FB68E7"/>
    <w:rsid w:val="00FB7236"/>
    <w:rsid w:val="00FB7A05"/>
    <w:rsid w:val="00FB7D49"/>
    <w:rsid w:val="00FC116A"/>
    <w:rsid w:val="00FC1CA7"/>
    <w:rsid w:val="00FC1ECC"/>
    <w:rsid w:val="00FC207C"/>
    <w:rsid w:val="00FC3690"/>
    <w:rsid w:val="00FC4E66"/>
    <w:rsid w:val="00FC5DE0"/>
    <w:rsid w:val="00FC68CF"/>
    <w:rsid w:val="00FC7368"/>
    <w:rsid w:val="00FC75F6"/>
    <w:rsid w:val="00FC7AE1"/>
    <w:rsid w:val="00FD0140"/>
    <w:rsid w:val="00FD015D"/>
    <w:rsid w:val="00FD11E4"/>
    <w:rsid w:val="00FD3A9C"/>
    <w:rsid w:val="00FD42A6"/>
    <w:rsid w:val="00FD44C5"/>
    <w:rsid w:val="00FD4CA2"/>
    <w:rsid w:val="00FD7E8B"/>
    <w:rsid w:val="00FE0E57"/>
    <w:rsid w:val="00FE12AC"/>
    <w:rsid w:val="00FE3C7E"/>
    <w:rsid w:val="00FE44F3"/>
    <w:rsid w:val="00FE4DCB"/>
    <w:rsid w:val="00FE5251"/>
    <w:rsid w:val="00FE5596"/>
    <w:rsid w:val="00FE6121"/>
    <w:rsid w:val="00FE6814"/>
    <w:rsid w:val="00FF0026"/>
    <w:rsid w:val="00FF17F5"/>
    <w:rsid w:val="00FF4BD5"/>
    <w:rsid w:val="00FF6EA4"/>
    <w:rsid w:val="00FF7A96"/>
    <w:rsid w:val="00FF7C8E"/>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C56F2F"/>
  <w15:docId w15:val="{C7BB7DC3-4C59-424E-97E9-5AB3F2F5F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E1A"/>
    <w:pPr>
      <w:spacing w:after="200" w:line="276" w:lineRule="auto"/>
    </w:pPr>
    <w:rPr>
      <w:sz w:val="22"/>
      <w:szCs w:val="28"/>
      <w:lang w:val="en-US" w:eastAsia="en-US" w:bidi="bn-IN"/>
    </w:rPr>
  </w:style>
  <w:style w:type="paragraph" w:styleId="Heading1">
    <w:name w:val="heading 1"/>
    <w:next w:val="Normal"/>
    <w:link w:val="Heading1Char"/>
    <w:qFormat/>
    <w:rsid w:val="00ED3A3F"/>
    <w:pPr>
      <w:keepNext/>
      <w:keepLines/>
      <w:pBdr>
        <w:top w:val="nil"/>
        <w:left w:val="nil"/>
        <w:bottom w:val="nil"/>
        <w:right w:val="nil"/>
        <w:between w:val="nil"/>
        <w:bar w:val="nil"/>
      </w:pBdr>
      <w:spacing w:before="240" w:after="120" w:line="360" w:lineRule="auto"/>
      <w:outlineLvl w:val="0"/>
    </w:pPr>
    <w:rPr>
      <w:rFonts w:ascii="Times New Roman Bold" w:eastAsia="Times New Roman Bold" w:hAnsi="Times New Roman Bold" w:cs="Times New Roman Bold"/>
      <w:color w:val="000000"/>
      <w:sz w:val="28"/>
      <w:u w:color="000000"/>
      <w:bdr w:val="nil"/>
      <w:lang w:eastAsia="fi-FI"/>
    </w:rPr>
  </w:style>
  <w:style w:type="paragraph" w:styleId="Heading2">
    <w:name w:val="heading 2"/>
    <w:next w:val="Normal"/>
    <w:link w:val="Heading2Char"/>
    <w:qFormat/>
    <w:rsid w:val="00ED3A3F"/>
    <w:pPr>
      <w:keepNext/>
      <w:keepLines/>
      <w:pBdr>
        <w:top w:val="nil"/>
        <w:left w:val="nil"/>
        <w:bottom w:val="nil"/>
        <w:right w:val="nil"/>
        <w:between w:val="nil"/>
        <w:bar w:val="nil"/>
      </w:pBdr>
      <w:spacing w:before="40" w:after="120" w:line="360" w:lineRule="auto"/>
      <w:outlineLvl w:val="1"/>
    </w:pPr>
    <w:rPr>
      <w:rFonts w:ascii="Times New Roman Bold" w:eastAsia="Times New Roman Bold" w:hAnsi="Times New Roman Bold" w:cs="Times New Roman Bold"/>
      <w:color w:val="000000"/>
      <w:sz w:val="24"/>
      <w:szCs w:val="24"/>
      <w:u w:color="000000"/>
      <w:bdr w:val="nil"/>
      <w:lang w:eastAsia="fi-FI"/>
    </w:rPr>
  </w:style>
  <w:style w:type="paragraph" w:styleId="Heading3">
    <w:name w:val="heading 3"/>
    <w:next w:val="Normal"/>
    <w:link w:val="Heading3Char"/>
    <w:qFormat/>
    <w:rsid w:val="00ED3A3F"/>
    <w:pPr>
      <w:keepNext/>
      <w:keepLines/>
      <w:pBdr>
        <w:top w:val="nil"/>
        <w:left w:val="nil"/>
        <w:bottom w:val="nil"/>
        <w:right w:val="nil"/>
        <w:between w:val="nil"/>
        <w:bar w:val="nil"/>
      </w:pBdr>
      <w:spacing w:before="40" w:after="120" w:line="360" w:lineRule="auto"/>
      <w:outlineLvl w:val="2"/>
    </w:pPr>
    <w:rPr>
      <w:rFonts w:ascii="Times New Roman" w:eastAsia="Times New Roman" w:hAnsi="Times New Roman"/>
      <w:color w:val="000000"/>
      <w:sz w:val="24"/>
      <w:szCs w:val="24"/>
      <w:u w:color="000000"/>
      <w:bdr w:val="nil"/>
      <w:lang w:eastAsia="fi-FI"/>
    </w:rPr>
  </w:style>
  <w:style w:type="paragraph" w:styleId="Heading4">
    <w:name w:val="heading 4"/>
    <w:basedOn w:val="Normal"/>
    <w:next w:val="Normal"/>
    <w:link w:val="Heading4Char"/>
    <w:uiPriority w:val="9"/>
    <w:unhideWhenUsed/>
    <w:qFormat/>
    <w:rsid w:val="00ED3A3F"/>
    <w:pPr>
      <w:keepNext/>
      <w:keepLines/>
      <w:pBdr>
        <w:top w:val="nil"/>
        <w:left w:val="nil"/>
        <w:bottom w:val="nil"/>
        <w:right w:val="nil"/>
        <w:between w:val="nil"/>
        <w:bar w:val="nil"/>
      </w:pBdr>
      <w:spacing w:before="200" w:after="0" w:line="360" w:lineRule="auto"/>
      <w:outlineLvl w:val="3"/>
    </w:pPr>
    <w:rPr>
      <w:rFonts w:ascii="Times New Roman" w:eastAsia="Times New Roman" w:hAnsi="Times New Roman"/>
      <w:bCs/>
      <w:iCs/>
      <w:sz w:val="24"/>
      <w:szCs w:val="24"/>
      <w:u w:color="000000"/>
      <w:bdr w:val="nil"/>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qFormat/>
    <w:rsid w:val="00934130"/>
    <w:pPr>
      <w:spacing w:after="0" w:line="240" w:lineRule="auto"/>
    </w:pPr>
    <w:rPr>
      <w:rFonts w:ascii="Times New Roman" w:eastAsia="SimSun" w:hAnsi="Times New Roman"/>
      <w:sz w:val="20"/>
      <w:szCs w:val="20"/>
      <w:lang w:val="x-none" w:eastAsia="zh-CN" w:bidi="ar-SA"/>
    </w:rPr>
  </w:style>
  <w:style w:type="character" w:customStyle="1" w:styleId="FootnoteTextChar">
    <w:name w:val="Footnote Text Char"/>
    <w:link w:val="FootnoteText"/>
    <w:uiPriority w:val="99"/>
    <w:qFormat/>
    <w:rsid w:val="00934130"/>
    <w:rPr>
      <w:rFonts w:ascii="Times New Roman" w:eastAsia="SimSun" w:hAnsi="Times New Roman" w:cs="Times New Roman"/>
      <w:sz w:val="20"/>
      <w:szCs w:val="20"/>
      <w:lang w:eastAsia="zh-CN" w:bidi="ar-SA"/>
    </w:rPr>
  </w:style>
  <w:style w:type="character" w:styleId="FootnoteReference">
    <w:name w:val="footnote reference"/>
    <w:uiPriority w:val="99"/>
    <w:qFormat/>
    <w:rsid w:val="00934130"/>
    <w:rPr>
      <w:vertAlign w:val="superscript"/>
    </w:rPr>
  </w:style>
  <w:style w:type="paragraph" w:styleId="ListParagraph">
    <w:name w:val="List Paragraph"/>
    <w:aliases w:val="Heading 10,kepala,Body of text,kepala 1,Body of text1,spasi 2 taiiii,skripsi,Body Text Char1,Char Char2,List Paragraph2,Normal ind,sub sub sub HEADING IV nomor2,Colorful List - Accent 11,kepala 11,Body of text2,kepala 12,Body of text3"/>
    <w:basedOn w:val="Normal"/>
    <w:link w:val="ListParagraphChar"/>
    <w:uiPriority w:val="34"/>
    <w:qFormat/>
    <w:rsid w:val="00C37A21"/>
    <w:pPr>
      <w:ind w:left="720"/>
      <w:contextualSpacing/>
    </w:pPr>
    <w:rPr>
      <w:lang w:val="x-none" w:eastAsia="x-none"/>
    </w:rPr>
  </w:style>
  <w:style w:type="paragraph" w:styleId="BalloonText">
    <w:name w:val="Balloon Text"/>
    <w:basedOn w:val="Normal"/>
    <w:link w:val="BalloonTextChar"/>
    <w:uiPriority w:val="99"/>
    <w:unhideWhenUsed/>
    <w:rsid w:val="00643BF3"/>
    <w:pPr>
      <w:spacing w:after="0" w:line="240" w:lineRule="auto"/>
    </w:pPr>
    <w:rPr>
      <w:rFonts w:ascii="Tahoma" w:hAnsi="Tahoma"/>
      <w:sz w:val="16"/>
      <w:szCs w:val="20"/>
      <w:lang w:val="x-none" w:eastAsia="x-none" w:bidi="ar-SA"/>
    </w:rPr>
  </w:style>
  <w:style w:type="character" w:customStyle="1" w:styleId="BalloonTextChar">
    <w:name w:val="Balloon Text Char"/>
    <w:link w:val="BalloonText"/>
    <w:uiPriority w:val="99"/>
    <w:rsid w:val="00643BF3"/>
    <w:rPr>
      <w:rFonts w:ascii="Tahoma" w:hAnsi="Tahoma" w:cs="Tahoma"/>
      <w:sz w:val="16"/>
      <w:szCs w:val="20"/>
    </w:rPr>
  </w:style>
  <w:style w:type="paragraph" w:styleId="Bibliography">
    <w:name w:val="Bibliography"/>
    <w:basedOn w:val="Normal"/>
    <w:next w:val="Normal"/>
    <w:uiPriority w:val="37"/>
    <w:unhideWhenUsed/>
    <w:rsid w:val="00D44E17"/>
  </w:style>
  <w:style w:type="paragraph" w:styleId="NoSpacing">
    <w:name w:val="No Spacing"/>
    <w:link w:val="NoSpacingChar"/>
    <w:uiPriority w:val="1"/>
    <w:qFormat/>
    <w:rsid w:val="001A55CA"/>
    <w:pPr>
      <w:jc w:val="both"/>
    </w:pPr>
    <w:rPr>
      <w:sz w:val="22"/>
      <w:szCs w:val="22"/>
      <w:lang w:val="en-US" w:eastAsia="en-US"/>
    </w:rPr>
  </w:style>
  <w:style w:type="paragraph" w:styleId="Header">
    <w:name w:val="header"/>
    <w:basedOn w:val="Normal"/>
    <w:link w:val="HeaderChar"/>
    <w:uiPriority w:val="99"/>
    <w:unhideWhenUsed/>
    <w:rsid w:val="00A00C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C6D"/>
  </w:style>
  <w:style w:type="paragraph" w:styleId="Footer">
    <w:name w:val="footer"/>
    <w:basedOn w:val="Normal"/>
    <w:link w:val="FooterChar"/>
    <w:uiPriority w:val="99"/>
    <w:unhideWhenUsed/>
    <w:rsid w:val="00A00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C6D"/>
  </w:style>
  <w:style w:type="paragraph" w:styleId="EndnoteText">
    <w:name w:val="endnote text"/>
    <w:basedOn w:val="Normal"/>
    <w:link w:val="EndnoteTextChar"/>
    <w:uiPriority w:val="99"/>
    <w:semiHidden/>
    <w:unhideWhenUsed/>
    <w:rsid w:val="007811FE"/>
    <w:pPr>
      <w:spacing w:after="0" w:line="240" w:lineRule="auto"/>
    </w:pPr>
    <w:rPr>
      <w:sz w:val="20"/>
      <w:szCs w:val="25"/>
      <w:lang w:val="x-none" w:eastAsia="x-none" w:bidi="ar-SA"/>
    </w:rPr>
  </w:style>
  <w:style w:type="character" w:customStyle="1" w:styleId="EndnoteTextChar">
    <w:name w:val="Endnote Text Char"/>
    <w:link w:val="EndnoteText"/>
    <w:uiPriority w:val="99"/>
    <w:semiHidden/>
    <w:rsid w:val="007811FE"/>
    <w:rPr>
      <w:sz w:val="20"/>
      <w:szCs w:val="25"/>
    </w:rPr>
  </w:style>
  <w:style w:type="character" w:styleId="EndnoteReference">
    <w:name w:val="endnote reference"/>
    <w:uiPriority w:val="99"/>
    <w:semiHidden/>
    <w:unhideWhenUsed/>
    <w:rsid w:val="007811FE"/>
    <w:rPr>
      <w:vertAlign w:val="superscript"/>
    </w:rPr>
  </w:style>
  <w:style w:type="character" w:styleId="Hyperlink">
    <w:name w:val="Hyperlink"/>
    <w:unhideWhenUsed/>
    <w:qFormat/>
    <w:rsid w:val="00A07F33"/>
    <w:rPr>
      <w:color w:val="0000FF"/>
      <w:u w:val="single"/>
    </w:rPr>
  </w:style>
  <w:style w:type="paragraph" w:customStyle="1" w:styleId="Default">
    <w:name w:val="Default"/>
    <w:qFormat/>
    <w:rsid w:val="00A07F33"/>
    <w:pPr>
      <w:autoSpaceDE w:val="0"/>
      <w:autoSpaceDN w:val="0"/>
      <w:adjustRightInd w:val="0"/>
    </w:pPr>
    <w:rPr>
      <w:rFonts w:ascii="Times New Roman" w:hAnsi="Times New Roman"/>
      <w:color w:val="000000"/>
      <w:sz w:val="24"/>
      <w:szCs w:val="24"/>
      <w:lang w:val="en-US" w:eastAsia="en-US" w:bidi="bn-IN"/>
    </w:rPr>
  </w:style>
  <w:style w:type="paragraph" w:customStyle="1" w:styleId="Style1">
    <w:name w:val="Style1"/>
    <w:basedOn w:val="NoSpacing"/>
    <w:link w:val="Style1Char"/>
    <w:qFormat/>
    <w:rsid w:val="00C76AB6"/>
    <w:pPr>
      <w:jc w:val="left"/>
    </w:pPr>
    <w:rPr>
      <w:rFonts w:cs="Vrinda"/>
      <w:sz w:val="20"/>
      <w:lang w:val="x-none" w:eastAsia="x-none"/>
    </w:rPr>
  </w:style>
  <w:style w:type="character" w:customStyle="1" w:styleId="Style1Char">
    <w:name w:val="Style1 Char"/>
    <w:link w:val="Style1"/>
    <w:rsid w:val="00C76AB6"/>
    <w:rPr>
      <w:rFonts w:ascii="Calibri" w:eastAsia="Calibri" w:hAnsi="Calibri" w:cs="Vrinda"/>
      <w:szCs w:val="22"/>
      <w:lang w:bidi="ar-SA"/>
    </w:rPr>
  </w:style>
  <w:style w:type="paragraph" w:styleId="BodyText2">
    <w:name w:val="Body Text 2"/>
    <w:basedOn w:val="Normal"/>
    <w:link w:val="BodyText2Char"/>
    <w:semiHidden/>
    <w:rsid w:val="00FC7AE1"/>
    <w:pPr>
      <w:tabs>
        <w:tab w:val="left" w:pos="748"/>
      </w:tabs>
      <w:spacing w:after="0" w:line="360" w:lineRule="auto"/>
    </w:pPr>
    <w:rPr>
      <w:rFonts w:ascii="Times New Roman" w:eastAsia="Times New Roman" w:hAnsi="Times New Roman"/>
      <w:sz w:val="26"/>
      <w:szCs w:val="20"/>
      <w:lang w:val="x-none" w:eastAsia="x-none" w:bidi="ar-SA"/>
    </w:rPr>
  </w:style>
  <w:style w:type="character" w:customStyle="1" w:styleId="BodyText2Char">
    <w:name w:val="Body Text 2 Char"/>
    <w:link w:val="BodyText2"/>
    <w:semiHidden/>
    <w:rsid w:val="00FC7AE1"/>
    <w:rPr>
      <w:rFonts w:ascii="Times New Roman" w:eastAsia="Times New Roman" w:hAnsi="Times New Roman" w:cs="Times New Roman"/>
      <w:sz w:val="26"/>
      <w:szCs w:val="20"/>
      <w:lang w:bidi="ar-SA"/>
    </w:rPr>
  </w:style>
  <w:style w:type="character" w:styleId="CommentReference">
    <w:name w:val="annotation reference"/>
    <w:uiPriority w:val="99"/>
    <w:semiHidden/>
    <w:unhideWhenUsed/>
    <w:qFormat/>
    <w:rsid w:val="000F3B4F"/>
    <w:rPr>
      <w:sz w:val="16"/>
      <w:szCs w:val="16"/>
    </w:rPr>
  </w:style>
  <w:style w:type="paragraph" w:styleId="CommentText">
    <w:name w:val="annotation text"/>
    <w:basedOn w:val="Normal"/>
    <w:link w:val="CommentTextChar"/>
    <w:uiPriority w:val="99"/>
    <w:unhideWhenUsed/>
    <w:rsid w:val="000F3B4F"/>
    <w:pPr>
      <w:spacing w:line="240" w:lineRule="auto"/>
    </w:pPr>
    <w:rPr>
      <w:sz w:val="20"/>
      <w:szCs w:val="25"/>
      <w:lang w:val="x-none" w:eastAsia="x-none" w:bidi="ar-SA"/>
    </w:rPr>
  </w:style>
  <w:style w:type="character" w:customStyle="1" w:styleId="CommentTextChar">
    <w:name w:val="Comment Text Char"/>
    <w:link w:val="CommentText"/>
    <w:uiPriority w:val="99"/>
    <w:rsid w:val="000F3B4F"/>
    <w:rPr>
      <w:sz w:val="20"/>
      <w:szCs w:val="25"/>
    </w:rPr>
  </w:style>
  <w:style w:type="paragraph" w:styleId="CommentSubject">
    <w:name w:val="annotation subject"/>
    <w:basedOn w:val="CommentText"/>
    <w:next w:val="CommentText"/>
    <w:link w:val="CommentSubjectChar"/>
    <w:uiPriority w:val="99"/>
    <w:semiHidden/>
    <w:unhideWhenUsed/>
    <w:rsid w:val="000F3B4F"/>
    <w:rPr>
      <w:b/>
      <w:bCs/>
    </w:rPr>
  </w:style>
  <w:style w:type="character" w:customStyle="1" w:styleId="CommentSubjectChar">
    <w:name w:val="Comment Subject Char"/>
    <w:link w:val="CommentSubject"/>
    <w:uiPriority w:val="99"/>
    <w:semiHidden/>
    <w:rsid w:val="000F3B4F"/>
    <w:rPr>
      <w:b/>
      <w:bCs/>
      <w:sz w:val="20"/>
      <w:szCs w:val="25"/>
    </w:rPr>
  </w:style>
  <w:style w:type="character" w:customStyle="1" w:styleId="apple-converted-space">
    <w:name w:val="apple-converted-space"/>
    <w:basedOn w:val="DefaultParagraphFont"/>
    <w:rsid w:val="00323A6E"/>
  </w:style>
  <w:style w:type="character" w:customStyle="1" w:styleId="Mention1">
    <w:name w:val="Mention1"/>
    <w:uiPriority w:val="99"/>
    <w:semiHidden/>
    <w:unhideWhenUsed/>
    <w:rsid w:val="0035562C"/>
    <w:rPr>
      <w:color w:val="2B579A"/>
      <w:shd w:val="clear" w:color="auto" w:fill="E6E6E6"/>
    </w:rPr>
  </w:style>
  <w:style w:type="character" w:customStyle="1" w:styleId="UnresolvedMention1">
    <w:name w:val="Unresolved Mention1"/>
    <w:uiPriority w:val="99"/>
    <w:semiHidden/>
    <w:unhideWhenUsed/>
    <w:rsid w:val="00AC017F"/>
    <w:rPr>
      <w:color w:val="808080"/>
      <w:shd w:val="clear" w:color="auto" w:fill="E6E6E6"/>
    </w:rPr>
  </w:style>
  <w:style w:type="character" w:customStyle="1" w:styleId="Heading1Char">
    <w:name w:val="Heading 1 Char"/>
    <w:link w:val="Heading1"/>
    <w:rsid w:val="00ED3A3F"/>
    <w:rPr>
      <w:rFonts w:ascii="Times New Roman Bold" w:eastAsia="Times New Roman Bold" w:hAnsi="Times New Roman Bold" w:cs="Times New Roman Bold"/>
      <w:color w:val="000000"/>
      <w:sz w:val="28"/>
      <w:u w:color="000000"/>
      <w:bdr w:val="nil"/>
      <w:lang w:eastAsia="fi-FI" w:bidi="ar-SA"/>
    </w:rPr>
  </w:style>
  <w:style w:type="character" w:customStyle="1" w:styleId="Heading2Char">
    <w:name w:val="Heading 2 Char"/>
    <w:link w:val="Heading2"/>
    <w:rsid w:val="00ED3A3F"/>
    <w:rPr>
      <w:rFonts w:ascii="Times New Roman Bold" w:eastAsia="Times New Roman Bold" w:hAnsi="Times New Roman Bold" w:cs="Times New Roman Bold"/>
      <w:color w:val="000000"/>
      <w:sz w:val="24"/>
      <w:szCs w:val="24"/>
      <w:u w:color="000000"/>
      <w:bdr w:val="nil"/>
      <w:lang w:eastAsia="fi-FI" w:bidi="ar-SA"/>
    </w:rPr>
  </w:style>
  <w:style w:type="character" w:customStyle="1" w:styleId="Heading3Char">
    <w:name w:val="Heading 3 Char"/>
    <w:link w:val="Heading3"/>
    <w:rsid w:val="00ED3A3F"/>
    <w:rPr>
      <w:rFonts w:ascii="Times New Roman" w:eastAsia="Times New Roman" w:hAnsi="Times New Roman"/>
      <w:color w:val="000000"/>
      <w:sz w:val="24"/>
      <w:szCs w:val="24"/>
      <w:u w:color="000000"/>
      <w:bdr w:val="nil"/>
      <w:lang w:eastAsia="fi-FI" w:bidi="ar-SA"/>
    </w:rPr>
  </w:style>
  <w:style w:type="character" w:customStyle="1" w:styleId="Heading4Char">
    <w:name w:val="Heading 4 Char"/>
    <w:link w:val="Heading4"/>
    <w:uiPriority w:val="9"/>
    <w:rsid w:val="00ED3A3F"/>
    <w:rPr>
      <w:rFonts w:ascii="Times New Roman" w:eastAsia="Times New Roman" w:hAnsi="Times New Roman" w:cs="Times New Roman"/>
      <w:bCs/>
      <w:iCs/>
      <w:sz w:val="24"/>
      <w:szCs w:val="24"/>
      <w:u w:color="000000"/>
      <w:bdr w:val="nil"/>
      <w:lang w:bidi="ar-SA"/>
    </w:rPr>
  </w:style>
  <w:style w:type="table" w:customStyle="1" w:styleId="TableNormal1">
    <w:name w:val="Table Normal1"/>
    <w:rsid w:val="00ED3A3F"/>
    <w:pPr>
      <w:pBdr>
        <w:top w:val="nil"/>
        <w:left w:val="nil"/>
        <w:bottom w:val="nil"/>
        <w:right w:val="nil"/>
        <w:between w:val="nil"/>
        <w:bar w:val="nil"/>
      </w:pBdr>
    </w:pPr>
    <w:rPr>
      <w:rFonts w:ascii="Times New Roman" w:eastAsia="Arial Unicode MS" w:hAnsi="Times New Roman"/>
      <w:sz w:val="24"/>
      <w:szCs w:val="24"/>
      <w:bdr w:val="nil"/>
      <w:lang w:val="fi-FI" w:eastAsia="fi-FI"/>
    </w:rPr>
    <w:tblPr>
      <w:tblInd w:w="0" w:type="dxa"/>
      <w:tblCellMar>
        <w:top w:w="0" w:type="dxa"/>
        <w:left w:w="0" w:type="dxa"/>
        <w:bottom w:w="0" w:type="dxa"/>
        <w:right w:w="0" w:type="dxa"/>
      </w:tblCellMar>
    </w:tblPr>
  </w:style>
  <w:style w:type="paragraph" w:customStyle="1" w:styleId="Yl-jaalaotsake">
    <w:name w:val="Ylä- ja alaotsake"/>
    <w:rsid w:val="00ED3A3F"/>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lang w:val="fi-FI" w:eastAsia="fi-FI"/>
    </w:rPr>
  </w:style>
  <w:style w:type="paragraph" w:styleId="TOCHeading">
    <w:name w:val="TOC Heading"/>
    <w:next w:val="Normal"/>
    <w:uiPriority w:val="39"/>
    <w:qFormat/>
    <w:rsid w:val="00ED3A3F"/>
    <w:pPr>
      <w:keepNext/>
      <w:keepLines/>
      <w:pBdr>
        <w:top w:val="nil"/>
        <w:left w:val="nil"/>
        <w:bottom w:val="nil"/>
        <w:right w:val="nil"/>
        <w:between w:val="nil"/>
        <w:bar w:val="nil"/>
      </w:pBdr>
      <w:spacing w:before="240" w:after="120" w:line="259" w:lineRule="auto"/>
    </w:pPr>
    <w:rPr>
      <w:rFonts w:ascii="Calibri Light" w:eastAsia="Calibri Light" w:hAnsi="Calibri Light" w:cs="Calibri Light"/>
      <w:color w:val="2E74B5"/>
      <w:sz w:val="32"/>
      <w:szCs w:val="32"/>
      <w:u w:color="2E74B5"/>
      <w:bdr w:val="nil"/>
      <w:lang w:val="en-US" w:eastAsia="fi-FI"/>
    </w:rPr>
  </w:style>
  <w:style w:type="paragraph" w:customStyle="1" w:styleId="TOC11">
    <w:name w:val="TOC 1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en-US" w:eastAsia="fi-FI"/>
    </w:rPr>
  </w:style>
  <w:style w:type="paragraph" w:customStyle="1" w:styleId="TOC21">
    <w:name w:val="TOC 2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fi-FI" w:eastAsia="fi-FI"/>
    </w:rPr>
  </w:style>
  <w:style w:type="paragraph" w:customStyle="1" w:styleId="TOC31">
    <w:name w:val="TOC 31"/>
    <w:rsid w:val="00ED3A3F"/>
    <w:pPr>
      <w:pBdr>
        <w:top w:val="nil"/>
        <w:left w:val="nil"/>
        <w:bottom w:val="nil"/>
        <w:right w:val="nil"/>
        <w:between w:val="nil"/>
        <w:bar w:val="nil"/>
      </w:pBdr>
      <w:tabs>
        <w:tab w:val="right" w:pos="9044"/>
      </w:tabs>
      <w:spacing w:after="100" w:line="360" w:lineRule="auto"/>
      <w:ind w:left="480"/>
    </w:pPr>
    <w:rPr>
      <w:rFonts w:ascii="Times New Roman" w:eastAsia="Times New Roman" w:hAnsi="Times New Roman"/>
      <w:color w:val="000000"/>
      <w:sz w:val="24"/>
      <w:szCs w:val="24"/>
      <w:u w:color="000000"/>
      <w:bdr w:val="nil"/>
      <w:lang w:val="en-US" w:eastAsia="fi-FI"/>
    </w:rPr>
  </w:style>
  <w:style w:type="numbering" w:customStyle="1" w:styleId="List0">
    <w:name w:val="List 0"/>
    <w:basedOn w:val="Tuotutyyli1"/>
    <w:rsid w:val="00ED3A3F"/>
    <w:pPr>
      <w:numPr>
        <w:numId w:val="1"/>
      </w:numPr>
    </w:pPr>
  </w:style>
  <w:style w:type="numbering" w:customStyle="1" w:styleId="Tuotutyyli1">
    <w:name w:val="Tuotu tyyli: 1"/>
    <w:rsid w:val="00ED3A3F"/>
  </w:style>
  <w:style w:type="character" w:customStyle="1" w:styleId="Linkki">
    <w:name w:val="Linkki"/>
    <w:rsid w:val="00ED3A3F"/>
    <w:rPr>
      <w:color w:val="0563C1"/>
      <w:u w:val="single" w:color="0563C1"/>
    </w:rPr>
  </w:style>
  <w:style w:type="character" w:customStyle="1" w:styleId="Hyperlink0">
    <w:name w:val="Hyperlink.0"/>
    <w:rsid w:val="00ED3A3F"/>
    <w:rPr>
      <w:color w:val="0563C1"/>
      <w:sz w:val="22"/>
      <w:szCs w:val="22"/>
      <w:u w:val="single" w:color="0563C1"/>
      <w:lang w:val="en-US"/>
    </w:rPr>
  </w:style>
  <w:style w:type="character" w:customStyle="1" w:styleId="Hyperlink1">
    <w:name w:val="Hyperlink.1"/>
    <w:rsid w:val="00ED3A3F"/>
    <w:rPr>
      <w:color w:val="0563C1"/>
      <w:sz w:val="22"/>
      <w:szCs w:val="22"/>
      <w:u w:val="single" w:color="0563C1"/>
    </w:rPr>
  </w:style>
  <w:style w:type="character" w:customStyle="1" w:styleId="Hyperlink2">
    <w:name w:val="Hyperlink.2"/>
    <w:rsid w:val="00ED3A3F"/>
    <w:rPr>
      <w:color w:val="0563C1"/>
      <w:u w:val="single" w:color="0563C1"/>
      <w:lang w:val="en-US"/>
    </w:rPr>
  </w:style>
  <w:style w:type="paragraph" w:styleId="TOC1">
    <w:name w:val="toc 1"/>
    <w:basedOn w:val="Normal"/>
    <w:next w:val="Normal"/>
    <w:autoRedefine/>
    <w:uiPriority w:val="39"/>
    <w:unhideWhenUsed/>
    <w:rsid w:val="00ED3A3F"/>
    <w:pPr>
      <w:pBdr>
        <w:top w:val="nil"/>
        <w:left w:val="nil"/>
        <w:bottom w:val="nil"/>
        <w:right w:val="nil"/>
        <w:between w:val="nil"/>
        <w:bar w:val="nil"/>
      </w:pBdr>
      <w:spacing w:before="120" w:after="0" w:line="360" w:lineRule="auto"/>
    </w:pPr>
    <w:rPr>
      <w:rFonts w:eastAsia="Arial Unicode MS" w:cs="Arial Unicode MS"/>
      <w:b/>
      <w:caps/>
      <w:color w:val="000000"/>
      <w:szCs w:val="22"/>
      <w:u w:color="000000"/>
      <w:bdr w:val="nil"/>
      <w:lang w:bidi="ar-SA"/>
    </w:rPr>
  </w:style>
  <w:style w:type="paragraph" w:styleId="TOC2">
    <w:name w:val="toc 2"/>
    <w:basedOn w:val="Normal"/>
    <w:next w:val="Normal"/>
    <w:autoRedefine/>
    <w:uiPriority w:val="39"/>
    <w:unhideWhenUsed/>
    <w:rsid w:val="00ED3A3F"/>
    <w:pPr>
      <w:pBdr>
        <w:top w:val="nil"/>
        <w:left w:val="nil"/>
        <w:bottom w:val="nil"/>
        <w:right w:val="nil"/>
        <w:between w:val="nil"/>
        <w:bar w:val="nil"/>
      </w:pBdr>
      <w:tabs>
        <w:tab w:val="right" w:leader="dot" w:pos="9054"/>
      </w:tabs>
      <w:spacing w:after="0" w:line="360" w:lineRule="auto"/>
      <w:ind w:left="240"/>
    </w:pPr>
    <w:rPr>
      <w:rFonts w:eastAsia="Arial Unicode MS" w:cs="Arial Unicode MS"/>
      <w:smallCaps/>
      <w:noProof/>
      <w:color w:val="000000"/>
      <w:szCs w:val="22"/>
      <w:u w:color="000000"/>
      <w:bdr w:val="nil"/>
      <w:lang w:bidi="ar-SA"/>
    </w:rPr>
  </w:style>
  <w:style w:type="paragraph" w:styleId="TOC3">
    <w:name w:val="toc 3"/>
    <w:basedOn w:val="Normal"/>
    <w:next w:val="Normal"/>
    <w:autoRedefine/>
    <w:uiPriority w:val="39"/>
    <w:unhideWhenUsed/>
    <w:rsid w:val="00ED3A3F"/>
    <w:pPr>
      <w:pBdr>
        <w:top w:val="nil"/>
        <w:left w:val="nil"/>
        <w:bottom w:val="nil"/>
        <w:right w:val="nil"/>
        <w:between w:val="nil"/>
        <w:bar w:val="nil"/>
      </w:pBdr>
      <w:spacing w:after="0" w:line="360" w:lineRule="auto"/>
      <w:ind w:left="480"/>
    </w:pPr>
    <w:rPr>
      <w:rFonts w:eastAsia="Arial Unicode MS" w:cs="Arial Unicode MS"/>
      <w:i/>
      <w:color w:val="000000"/>
      <w:szCs w:val="22"/>
      <w:u w:color="000000"/>
      <w:bdr w:val="nil"/>
      <w:lang w:bidi="ar-SA"/>
    </w:rPr>
  </w:style>
  <w:style w:type="paragraph" w:styleId="TOC4">
    <w:name w:val="toc 4"/>
    <w:basedOn w:val="Normal"/>
    <w:next w:val="Normal"/>
    <w:autoRedefine/>
    <w:uiPriority w:val="39"/>
    <w:semiHidden/>
    <w:unhideWhenUsed/>
    <w:rsid w:val="00ED3A3F"/>
    <w:pPr>
      <w:pBdr>
        <w:top w:val="nil"/>
        <w:left w:val="nil"/>
        <w:bottom w:val="nil"/>
        <w:right w:val="nil"/>
        <w:between w:val="nil"/>
        <w:bar w:val="nil"/>
      </w:pBdr>
      <w:spacing w:after="0" w:line="360" w:lineRule="auto"/>
      <w:ind w:left="720"/>
    </w:pPr>
    <w:rPr>
      <w:rFonts w:eastAsia="Arial Unicode MS" w:cs="Arial Unicode MS"/>
      <w:color w:val="000000"/>
      <w:sz w:val="18"/>
      <w:szCs w:val="18"/>
      <w:u w:color="000000"/>
      <w:bdr w:val="nil"/>
      <w:lang w:bidi="ar-SA"/>
    </w:rPr>
  </w:style>
  <w:style w:type="paragraph" w:styleId="TOC5">
    <w:name w:val="toc 5"/>
    <w:basedOn w:val="Normal"/>
    <w:next w:val="Normal"/>
    <w:autoRedefine/>
    <w:uiPriority w:val="39"/>
    <w:semiHidden/>
    <w:unhideWhenUsed/>
    <w:rsid w:val="00ED3A3F"/>
    <w:pPr>
      <w:pBdr>
        <w:top w:val="nil"/>
        <w:left w:val="nil"/>
        <w:bottom w:val="nil"/>
        <w:right w:val="nil"/>
        <w:between w:val="nil"/>
        <w:bar w:val="nil"/>
      </w:pBdr>
      <w:spacing w:after="0" w:line="360" w:lineRule="auto"/>
      <w:ind w:left="960"/>
    </w:pPr>
    <w:rPr>
      <w:rFonts w:eastAsia="Arial Unicode MS" w:cs="Arial Unicode MS"/>
      <w:color w:val="000000"/>
      <w:sz w:val="18"/>
      <w:szCs w:val="18"/>
      <w:u w:color="000000"/>
      <w:bdr w:val="nil"/>
      <w:lang w:bidi="ar-SA"/>
    </w:rPr>
  </w:style>
  <w:style w:type="paragraph" w:styleId="TOC6">
    <w:name w:val="toc 6"/>
    <w:basedOn w:val="Normal"/>
    <w:next w:val="Normal"/>
    <w:autoRedefine/>
    <w:uiPriority w:val="39"/>
    <w:semiHidden/>
    <w:unhideWhenUsed/>
    <w:rsid w:val="00ED3A3F"/>
    <w:pPr>
      <w:pBdr>
        <w:top w:val="nil"/>
        <w:left w:val="nil"/>
        <w:bottom w:val="nil"/>
        <w:right w:val="nil"/>
        <w:between w:val="nil"/>
        <w:bar w:val="nil"/>
      </w:pBdr>
      <w:spacing w:after="0" w:line="360" w:lineRule="auto"/>
      <w:ind w:left="1200"/>
    </w:pPr>
    <w:rPr>
      <w:rFonts w:eastAsia="Arial Unicode MS" w:cs="Arial Unicode MS"/>
      <w:color w:val="000000"/>
      <w:sz w:val="18"/>
      <w:szCs w:val="18"/>
      <w:u w:color="000000"/>
      <w:bdr w:val="nil"/>
      <w:lang w:bidi="ar-SA"/>
    </w:rPr>
  </w:style>
  <w:style w:type="paragraph" w:styleId="TOC7">
    <w:name w:val="toc 7"/>
    <w:basedOn w:val="Normal"/>
    <w:next w:val="Normal"/>
    <w:autoRedefine/>
    <w:uiPriority w:val="39"/>
    <w:semiHidden/>
    <w:unhideWhenUsed/>
    <w:rsid w:val="00ED3A3F"/>
    <w:pPr>
      <w:pBdr>
        <w:top w:val="nil"/>
        <w:left w:val="nil"/>
        <w:bottom w:val="nil"/>
        <w:right w:val="nil"/>
        <w:between w:val="nil"/>
        <w:bar w:val="nil"/>
      </w:pBdr>
      <w:spacing w:after="0" w:line="360" w:lineRule="auto"/>
      <w:ind w:left="1440"/>
    </w:pPr>
    <w:rPr>
      <w:rFonts w:eastAsia="Arial Unicode MS" w:cs="Arial Unicode MS"/>
      <w:color w:val="000000"/>
      <w:sz w:val="18"/>
      <w:szCs w:val="18"/>
      <w:u w:color="000000"/>
      <w:bdr w:val="nil"/>
      <w:lang w:bidi="ar-SA"/>
    </w:rPr>
  </w:style>
  <w:style w:type="paragraph" w:styleId="TOC8">
    <w:name w:val="toc 8"/>
    <w:basedOn w:val="Normal"/>
    <w:next w:val="Normal"/>
    <w:autoRedefine/>
    <w:uiPriority w:val="39"/>
    <w:semiHidden/>
    <w:unhideWhenUsed/>
    <w:rsid w:val="00ED3A3F"/>
    <w:pPr>
      <w:pBdr>
        <w:top w:val="nil"/>
        <w:left w:val="nil"/>
        <w:bottom w:val="nil"/>
        <w:right w:val="nil"/>
        <w:between w:val="nil"/>
        <w:bar w:val="nil"/>
      </w:pBdr>
      <w:spacing w:after="0" w:line="360" w:lineRule="auto"/>
      <w:ind w:left="1680"/>
    </w:pPr>
    <w:rPr>
      <w:rFonts w:eastAsia="Arial Unicode MS" w:cs="Arial Unicode MS"/>
      <w:color w:val="000000"/>
      <w:sz w:val="18"/>
      <w:szCs w:val="18"/>
      <w:u w:color="000000"/>
      <w:bdr w:val="nil"/>
      <w:lang w:bidi="ar-SA"/>
    </w:rPr>
  </w:style>
  <w:style w:type="paragraph" w:styleId="TOC9">
    <w:name w:val="toc 9"/>
    <w:basedOn w:val="Normal"/>
    <w:next w:val="Normal"/>
    <w:autoRedefine/>
    <w:uiPriority w:val="39"/>
    <w:semiHidden/>
    <w:unhideWhenUsed/>
    <w:rsid w:val="00ED3A3F"/>
    <w:pPr>
      <w:pBdr>
        <w:top w:val="nil"/>
        <w:left w:val="nil"/>
        <w:bottom w:val="nil"/>
        <w:right w:val="nil"/>
        <w:between w:val="nil"/>
        <w:bar w:val="nil"/>
      </w:pBdr>
      <w:spacing w:after="0" w:line="360" w:lineRule="auto"/>
      <w:ind w:left="1920"/>
    </w:pPr>
    <w:rPr>
      <w:rFonts w:eastAsia="Arial Unicode MS" w:cs="Arial Unicode MS"/>
      <w:color w:val="000000"/>
      <w:sz w:val="18"/>
      <w:szCs w:val="18"/>
      <w:u w:color="000000"/>
      <w:bdr w:val="nil"/>
      <w:lang w:bidi="ar-SA"/>
    </w:rPr>
  </w:style>
  <w:style w:type="paragraph" w:customStyle="1" w:styleId="Alaviite">
    <w:name w:val="Alaviite"/>
    <w:rsid w:val="00ED3A3F"/>
    <w:pPr>
      <w:pBdr>
        <w:top w:val="nil"/>
        <w:left w:val="nil"/>
        <w:bottom w:val="nil"/>
        <w:right w:val="nil"/>
        <w:between w:val="nil"/>
        <w:bar w:val="nil"/>
      </w:pBdr>
    </w:pPr>
    <w:rPr>
      <w:rFonts w:ascii="Helvetica" w:eastAsia="Helvetica" w:hAnsi="Helvetica" w:cs="Helvetica"/>
      <w:color w:val="000000"/>
      <w:sz w:val="22"/>
      <w:szCs w:val="22"/>
      <w:u w:color="000000"/>
      <w:bdr w:val="nil"/>
      <w:lang w:val="fi-FI" w:eastAsia="fi-FI"/>
    </w:rPr>
  </w:style>
  <w:style w:type="paragraph" w:styleId="Title">
    <w:name w:val="Title"/>
    <w:basedOn w:val="Normal"/>
    <w:next w:val="Normal"/>
    <w:link w:val="TitleChar"/>
    <w:qFormat/>
    <w:rsid w:val="00ED3A3F"/>
    <w:pPr>
      <w:pBdr>
        <w:top w:val="nil"/>
        <w:left w:val="nil"/>
        <w:bottom w:val="single" w:sz="8" w:space="4" w:color="4F81BD"/>
        <w:right w:val="nil"/>
        <w:between w:val="nil"/>
        <w:bar w:val="nil"/>
      </w:pBdr>
      <w:spacing w:after="300" w:line="240" w:lineRule="auto"/>
      <w:contextualSpacing/>
    </w:pPr>
    <w:rPr>
      <w:rFonts w:ascii="Cambria" w:eastAsia="Times New Roman" w:hAnsi="Cambria"/>
      <w:color w:val="17365D"/>
      <w:spacing w:val="5"/>
      <w:kern w:val="28"/>
      <w:sz w:val="52"/>
      <w:szCs w:val="52"/>
      <w:u w:color="000000"/>
      <w:bdr w:val="nil"/>
      <w:lang w:val="x-none" w:eastAsia="x-none" w:bidi="ar-SA"/>
    </w:rPr>
  </w:style>
  <w:style w:type="character" w:customStyle="1" w:styleId="TitleChar">
    <w:name w:val="Title Char"/>
    <w:link w:val="Title"/>
    <w:rsid w:val="00ED3A3F"/>
    <w:rPr>
      <w:rFonts w:ascii="Cambria" w:eastAsia="Times New Roman" w:hAnsi="Cambria" w:cs="Times New Roman"/>
      <w:color w:val="17365D"/>
      <w:spacing w:val="5"/>
      <w:kern w:val="28"/>
      <w:sz w:val="52"/>
      <w:szCs w:val="52"/>
      <w:u w:color="000000"/>
      <w:bdr w:val="nil"/>
      <w:lang w:bidi="ar-SA"/>
    </w:rPr>
  </w:style>
  <w:style w:type="paragraph" w:customStyle="1" w:styleId="Tyyli1">
    <w:name w:val="Tyyli1"/>
    <w:basedOn w:val="Heading2"/>
    <w:rsid w:val="00ED3A3F"/>
    <w:rPr>
      <w:b/>
    </w:rPr>
  </w:style>
  <w:style w:type="paragraph" w:customStyle="1" w:styleId="Heading21">
    <w:name w:val="Heading 21"/>
    <w:basedOn w:val="Heading2"/>
    <w:qFormat/>
    <w:rsid w:val="00ED3A3F"/>
    <w:rPr>
      <w:b/>
    </w:rPr>
  </w:style>
  <w:style w:type="paragraph" w:customStyle="1" w:styleId="LeiptekstiA">
    <w:name w:val="Leipäteksti A"/>
    <w:rsid w:val="00ED3A3F"/>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fi-FI"/>
    </w:rPr>
  </w:style>
  <w:style w:type="character" w:styleId="FollowedHyperlink">
    <w:name w:val="FollowedHyperlink"/>
    <w:uiPriority w:val="99"/>
    <w:semiHidden/>
    <w:unhideWhenUsed/>
    <w:rsid w:val="00ED3A3F"/>
    <w:rPr>
      <w:color w:val="800080"/>
      <w:u w:val="single"/>
    </w:rPr>
  </w:style>
  <w:style w:type="paragraph" w:styleId="Revision">
    <w:name w:val="Revision"/>
    <w:hidden/>
    <w:uiPriority w:val="99"/>
    <w:semiHidden/>
    <w:rsid w:val="00ED3A3F"/>
    <w:rPr>
      <w:rFonts w:ascii="Times New Roman" w:eastAsia="Arial Unicode MS" w:hAnsi="Arial Unicode MS" w:cs="Arial Unicode MS"/>
      <w:color w:val="000000"/>
      <w:sz w:val="24"/>
      <w:szCs w:val="24"/>
      <w:u w:color="000000"/>
      <w:bdr w:val="nil"/>
      <w:lang w:val="en-US" w:eastAsia="en-US"/>
    </w:rPr>
  </w:style>
  <w:style w:type="character" w:customStyle="1" w:styleId="allowtextselection">
    <w:name w:val="allowtextselection"/>
    <w:basedOn w:val="DefaultParagraphFont"/>
    <w:rsid w:val="00ED3A3F"/>
  </w:style>
  <w:style w:type="table" w:styleId="TableGrid">
    <w:name w:val="Table Grid"/>
    <w:basedOn w:val="TableNormal"/>
    <w:uiPriority w:val="59"/>
    <w:qFormat/>
    <w:rsid w:val="00363A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363A61"/>
    <w:rPr>
      <w:color w:val="808080"/>
    </w:rPr>
  </w:style>
  <w:style w:type="character" w:styleId="Emphasis">
    <w:name w:val="Emphasis"/>
    <w:uiPriority w:val="20"/>
    <w:qFormat/>
    <w:rsid w:val="003045E4"/>
    <w:rPr>
      <w:i/>
      <w:iCs/>
    </w:rPr>
  </w:style>
  <w:style w:type="character" w:customStyle="1" w:styleId="hps">
    <w:name w:val="hps"/>
    <w:rsid w:val="007B6169"/>
  </w:style>
  <w:style w:type="paragraph" w:styleId="HTMLPreformatted">
    <w:name w:val="HTML Preformatted"/>
    <w:basedOn w:val="Normal"/>
    <w:link w:val="HTMLPreformattedChar"/>
    <w:uiPriority w:val="99"/>
    <w:unhideWhenUsed/>
    <w:rsid w:val="00C93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bidi="ar-SA"/>
    </w:rPr>
  </w:style>
  <w:style w:type="character" w:customStyle="1" w:styleId="HTMLPreformattedChar">
    <w:name w:val="HTML Preformatted Char"/>
    <w:link w:val="HTMLPreformatted"/>
    <w:uiPriority w:val="99"/>
    <w:rsid w:val="00C9309E"/>
    <w:rPr>
      <w:rFonts w:ascii="Courier New" w:eastAsia="Times New Roman" w:hAnsi="Courier New" w:cs="Courier New"/>
    </w:rPr>
  </w:style>
  <w:style w:type="character" w:styleId="Strong">
    <w:name w:val="Strong"/>
    <w:qFormat/>
    <w:rsid w:val="00C471FB"/>
    <w:rPr>
      <w:b/>
      <w:bCs/>
    </w:rPr>
  </w:style>
  <w:style w:type="character" w:customStyle="1" w:styleId="ListParagraphChar">
    <w:name w:val="List Paragraph Char"/>
    <w:aliases w:val="Heading 10 Char,kepala Char,Body of text Char,kepala 1 Char,Body of text1 Char,spasi 2 taiiii Char,skripsi Char,Body Text Char1 Char,Char Char2 Char,List Paragraph2 Char,Normal ind Char,sub sub sub HEADING IV nomor2 Char"/>
    <w:link w:val="ListParagraph"/>
    <w:uiPriority w:val="34"/>
    <w:qFormat/>
    <w:locked/>
    <w:rsid w:val="00FF4BD5"/>
    <w:rPr>
      <w:sz w:val="22"/>
      <w:szCs w:val="28"/>
      <w:lang w:bidi="bn-IN"/>
    </w:rPr>
  </w:style>
  <w:style w:type="character" w:customStyle="1" w:styleId="A3">
    <w:name w:val="A3"/>
    <w:uiPriority w:val="99"/>
    <w:rsid w:val="000030CD"/>
    <w:rPr>
      <w:color w:val="000000"/>
      <w:sz w:val="22"/>
      <w:szCs w:val="22"/>
    </w:rPr>
  </w:style>
  <w:style w:type="paragraph" w:styleId="NormalWeb">
    <w:name w:val="Normal (Web)"/>
    <w:basedOn w:val="Normal"/>
    <w:uiPriority w:val="99"/>
    <w:unhideWhenUsed/>
    <w:rsid w:val="00843707"/>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A7">
    <w:name w:val="A7"/>
    <w:uiPriority w:val="99"/>
    <w:qFormat/>
    <w:rsid w:val="00FB7236"/>
    <w:rPr>
      <w:color w:val="000000"/>
      <w:sz w:val="20"/>
      <w:szCs w:val="20"/>
    </w:rPr>
  </w:style>
  <w:style w:type="character" w:customStyle="1" w:styleId="translation">
    <w:name w:val="translation"/>
    <w:basedOn w:val="DefaultParagraphFont"/>
    <w:rsid w:val="009D1388"/>
  </w:style>
  <w:style w:type="paragraph" w:customStyle="1" w:styleId="ListParagraph1">
    <w:name w:val="List Paragraph1"/>
    <w:basedOn w:val="Normal"/>
    <w:uiPriority w:val="34"/>
    <w:qFormat/>
    <w:rsid w:val="00E44CBE"/>
    <w:pPr>
      <w:ind w:left="720"/>
      <w:contextualSpacing/>
    </w:pPr>
    <w:rPr>
      <w:rFonts w:eastAsia="SimSun"/>
      <w:sz w:val="20"/>
      <w:szCs w:val="20"/>
      <w:lang w:eastAsia="zh-CN" w:bidi="ar-SA"/>
    </w:rPr>
  </w:style>
  <w:style w:type="paragraph" w:styleId="BodyTextIndent2">
    <w:name w:val="Body Text Indent 2"/>
    <w:basedOn w:val="Normal"/>
    <w:link w:val="BodyTextIndent2Char"/>
    <w:uiPriority w:val="99"/>
    <w:semiHidden/>
    <w:unhideWhenUsed/>
    <w:rsid w:val="00A85B17"/>
    <w:pPr>
      <w:spacing w:after="120" w:line="480" w:lineRule="auto"/>
      <w:ind w:left="283"/>
    </w:pPr>
  </w:style>
  <w:style w:type="character" w:customStyle="1" w:styleId="BodyTextIndent2Char">
    <w:name w:val="Body Text Indent 2 Char"/>
    <w:link w:val="BodyTextIndent2"/>
    <w:uiPriority w:val="99"/>
    <w:semiHidden/>
    <w:rsid w:val="00A85B17"/>
    <w:rPr>
      <w:sz w:val="22"/>
      <w:szCs w:val="28"/>
      <w:lang w:val="en-US" w:eastAsia="en-US" w:bidi="bn-IN"/>
    </w:rPr>
  </w:style>
  <w:style w:type="paragraph" w:styleId="BodyText">
    <w:name w:val="Body Text"/>
    <w:basedOn w:val="Normal"/>
    <w:link w:val="BodyTextChar"/>
    <w:uiPriority w:val="99"/>
    <w:semiHidden/>
    <w:unhideWhenUsed/>
    <w:rsid w:val="009C6BA8"/>
    <w:pPr>
      <w:spacing w:after="120" w:line="240" w:lineRule="auto"/>
    </w:pPr>
    <w:rPr>
      <w:rFonts w:ascii="Times New Roman" w:eastAsia="Times New Roman" w:hAnsi="Times New Roman"/>
      <w:noProof/>
      <w:sz w:val="24"/>
      <w:szCs w:val="24"/>
      <w:lang w:val="x-none" w:bidi="ar-SA"/>
    </w:rPr>
  </w:style>
  <w:style w:type="character" w:customStyle="1" w:styleId="BodyTextChar">
    <w:name w:val="Body Text Char"/>
    <w:link w:val="BodyText"/>
    <w:uiPriority w:val="99"/>
    <w:semiHidden/>
    <w:rsid w:val="009C6BA8"/>
    <w:rPr>
      <w:rFonts w:ascii="Times New Roman" w:eastAsia="Times New Roman" w:hAnsi="Times New Roman"/>
      <w:noProof/>
      <w:sz w:val="24"/>
      <w:szCs w:val="24"/>
      <w:lang w:eastAsia="en-US"/>
    </w:rPr>
  </w:style>
  <w:style w:type="table" w:customStyle="1" w:styleId="TableGrid1">
    <w:name w:val="Table Grid1"/>
    <w:basedOn w:val="TableNormal"/>
    <w:next w:val="TableGrid"/>
    <w:uiPriority w:val="59"/>
    <w:rsid w:val="002E53A8"/>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3818E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1437E"/>
    <w:pPr>
      <w:widowControl w:val="0"/>
      <w:autoSpaceDE w:val="0"/>
      <w:autoSpaceDN w:val="0"/>
      <w:spacing w:after="0" w:line="240" w:lineRule="auto"/>
    </w:pPr>
    <w:rPr>
      <w:rFonts w:ascii="Times New Roman" w:eastAsia="Times New Roman" w:hAnsi="Times New Roman"/>
      <w:szCs w:val="22"/>
      <w:lang w:bidi="ar-SA"/>
    </w:rPr>
  </w:style>
  <w:style w:type="table" w:customStyle="1" w:styleId="TableGrid3">
    <w:name w:val="Table Grid3"/>
    <w:basedOn w:val="TableNormal"/>
    <w:next w:val="TableGrid"/>
    <w:uiPriority w:val="59"/>
    <w:rsid w:val="00407CB9"/>
    <w:pPr>
      <w:ind w:left="1701" w:hanging="425"/>
      <w:jc w:val="both"/>
    </w:pPr>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2">
    <w:name w:val="Unresolved Mention2"/>
    <w:basedOn w:val="DefaultParagraphFont"/>
    <w:uiPriority w:val="99"/>
    <w:semiHidden/>
    <w:unhideWhenUsed/>
    <w:rsid w:val="00395234"/>
    <w:rPr>
      <w:color w:val="605E5C"/>
      <w:shd w:val="clear" w:color="auto" w:fill="E1DFDD"/>
    </w:rPr>
  </w:style>
  <w:style w:type="table" w:customStyle="1" w:styleId="PlainTable21">
    <w:name w:val="Plain Table 21"/>
    <w:basedOn w:val="TableNormal"/>
    <w:next w:val="PlainTable22"/>
    <w:uiPriority w:val="42"/>
    <w:rsid w:val="00464BD7"/>
    <w:rPr>
      <w:rFonts w:eastAsia="Times New Roman"/>
      <w:lang w:val="en-US"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
    <w:name w:val="Plain Table 22"/>
    <w:basedOn w:val="TableNormal"/>
    <w:uiPriority w:val="42"/>
    <w:rsid w:val="00464BD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20">
    <w:name w:val="Plain Table 22"/>
    <w:basedOn w:val="TableNormal"/>
    <w:next w:val="PlainTable22"/>
    <w:uiPriority w:val="42"/>
    <w:rsid w:val="00D54EF2"/>
    <w:rPr>
      <w:rFonts w:eastAsia="Times New Roman"/>
      <w:lang w:val="en-US"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NoSpacingChar">
    <w:name w:val="No Spacing Char"/>
    <w:basedOn w:val="DefaultParagraphFont"/>
    <w:link w:val="NoSpacing"/>
    <w:uiPriority w:val="1"/>
    <w:rsid w:val="00C604A3"/>
    <w:rPr>
      <w:sz w:val="22"/>
      <w:szCs w:val="22"/>
      <w:lang w:val="en-US" w:eastAsia="en-US"/>
    </w:rPr>
  </w:style>
  <w:style w:type="paragraph" w:styleId="Subtitle">
    <w:name w:val="Subtitle"/>
    <w:basedOn w:val="Normal"/>
    <w:link w:val="SubtitleChar"/>
    <w:qFormat/>
    <w:rsid w:val="00767386"/>
    <w:pPr>
      <w:widowControl w:val="0"/>
      <w:spacing w:after="0" w:line="240" w:lineRule="auto"/>
      <w:jc w:val="both"/>
    </w:pPr>
    <w:rPr>
      <w:rFonts w:ascii="Times New Roman" w:eastAsia="MS Mincho" w:hAnsi="Times New Roman"/>
      <w:kern w:val="2"/>
      <w:sz w:val="24"/>
      <w:szCs w:val="24"/>
      <w:lang w:eastAsia="ja-JP" w:bidi="ar-SA"/>
    </w:rPr>
  </w:style>
  <w:style w:type="character" w:customStyle="1" w:styleId="SubtitleChar">
    <w:name w:val="Subtitle Char"/>
    <w:basedOn w:val="DefaultParagraphFont"/>
    <w:link w:val="Subtitle"/>
    <w:rsid w:val="00767386"/>
    <w:rPr>
      <w:rFonts w:ascii="Times New Roman" w:eastAsia="MS Mincho" w:hAnsi="Times New Roman"/>
      <w:kern w:val="2"/>
      <w:sz w:val="24"/>
      <w:szCs w:val="24"/>
      <w:lang w:val="en-US" w:eastAsia="ja-JP"/>
    </w:rPr>
  </w:style>
  <w:style w:type="character" w:customStyle="1" w:styleId="UnresolvedMention3">
    <w:name w:val="Unresolved Mention3"/>
    <w:basedOn w:val="DefaultParagraphFont"/>
    <w:uiPriority w:val="99"/>
    <w:semiHidden/>
    <w:unhideWhenUsed/>
    <w:rsid w:val="00D64627"/>
    <w:rPr>
      <w:color w:val="605E5C"/>
      <w:shd w:val="clear" w:color="auto" w:fill="E1DFDD"/>
    </w:rPr>
  </w:style>
  <w:style w:type="paragraph" w:styleId="Caption">
    <w:name w:val="caption"/>
    <w:basedOn w:val="Normal"/>
    <w:next w:val="Normal"/>
    <w:uiPriority w:val="35"/>
    <w:unhideWhenUsed/>
    <w:qFormat/>
    <w:rsid w:val="00DB1B31"/>
    <w:pPr>
      <w:spacing w:line="240" w:lineRule="auto"/>
    </w:pPr>
    <w:rPr>
      <w:rFonts w:ascii="Times New Roman" w:eastAsiaTheme="minorEastAsia" w:hAnsi="Times New Roman" w:cstheme="minorBidi"/>
      <w:b/>
      <w:bCs/>
      <w:sz w:val="24"/>
      <w:szCs w:val="18"/>
      <w:lang w:bidi="ar-SA"/>
    </w:rPr>
  </w:style>
  <w:style w:type="paragraph" w:customStyle="1" w:styleId="a4">
    <w:name w:val="a4"/>
    <w:basedOn w:val="Normal"/>
    <w:rsid w:val="0070740F"/>
    <w:pPr>
      <w:spacing w:before="100" w:beforeAutospacing="1" w:after="100" w:afterAutospacing="1" w:line="240" w:lineRule="auto"/>
    </w:pPr>
    <w:rPr>
      <w:rFonts w:ascii="Times New Roman" w:eastAsia="Times New Roman" w:hAnsi="Times New Roman"/>
      <w:sz w:val="24"/>
      <w:szCs w:val="24"/>
      <w:lang w:bidi="ar-SA"/>
    </w:rPr>
  </w:style>
  <w:style w:type="character" w:styleId="Mention">
    <w:name w:val="Mention"/>
    <w:uiPriority w:val="99"/>
    <w:semiHidden/>
    <w:unhideWhenUsed/>
    <w:rsid w:val="00836690"/>
    <w:rPr>
      <w:color w:val="2B579A"/>
      <w:shd w:val="clear" w:color="auto" w:fill="E6E6E6"/>
    </w:rPr>
  </w:style>
  <w:style w:type="character" w:styleId="UnresolvedMention">
    <w:name w:val="Unresolved Mention"/>
    <w:uiPriority w:val="99"/>
    <w:semiHidden/>
    <w:unhideWhenUsed/>
    <w:rsid w:val="00836690"/>
    <w:rPr>
      <w:color w:val="808080"/>
      <w:shd w:val="clear" w:color="auto" w:fill="E6E6E6"/>
    </w:rPr>
  </w:style>
  <w:style w:type="paragraph" w:styleId="BodyTextIndent">
    <w:name w:val="Body Text Indent"/>
    <w:basedOn w:val="Normal"/>
    <w:link w:val="BodyTextIndentChar"/>
    <w:rsid w:val="001E2B3F"/>
    <w:pPr>
      <w:tabs>
        <w:tab w:val="left" w:pos="1080"/>
      </w:tabs>
      <w:spacing w:after="0" w:line="240" w:lineRule="auto"/>
      <w:ind w:hanging="720"/>
    </w:pPr>
    <w:rPr>
      <w:rFonts w:ascii="Times New Roman" w:eastAsia="Times New Roman" w:hAnsi="Times New Roman"/>
      <w:color w:val="333333"/>
      <w:sz w:val="24"/>
      <w:szCs w:val="24"/>
      <w:lang w:bidi="ar-SA"/>
    </w:rPr>
  </w:style>
  <w:style w:type="character" w:customStyle="1" w:styleId="BodyTextIndentChar">
    <w:name w:val="Body Text Indent Char"/>
    <w:basedOn w:val="DefaultParagraphFont"/>
    <w:link w:val="BodyTextIndent"/>
    <w:rsid w:val="001E2B3F"/>
    <w:rPr>
      <w:rFonts w:ascii="Times New Roman" w:eastAsia="Times New Roman" w:hAnsi="Times New Roman"/>
      <w:color w:val="333333"/>
      <w:sz w:val="24"/>
      <w:szCs w:val="24"/>
      <w:lang w:val="en-US" w:eastAsia="en-US"/>
    </w:rPr>
  </w:style>
  <w:style w:type="paragraph" w:customStyle="1" w:styleId="DaftarParagraf2">
    <w:name w:val="Daftar Paragraf2"/>
    <w:basedOn w:val="Normal"/>
    <w:qFormat/>
    <w:rsid w:val="001E2B3F"/>
    <w:pPr>
      <w:spacing w:before="100" w:beforeAutospacing="1" w:after="160" w:line="256" w:lineRule="auto"/>
      <w:ind w:left="720"/>
      <w:contextualSpacing/>
    </w:pPr>
    <w:rPr>
      <w:rFonts w:eastAsia="Times New Roman"/>
      <w:szCs w:val="22"/>
      <w:lang w:val="id-ID" w:eastAsia="id-ID"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85973">
      <w:bodyDiv w:val="1"/>
      <w:marLeft w:val="0"/>
      <w:marRight w:val="0"/>
      <w:marTop w:val="0"/>
      <w:marBottom w:val="0"/>
      <w:divBdr>
        <w:top w:val="none" w:sz="0" w:space="0" w:color="auto"/>
        <w:left w:val="none" w:sz="0" w:space="0" w:color="auto"/>
        <w:bottom w:val="none" w:sz="0" w:space="0" w:color="auto"/>
        <w:right w:val="none" w:sz="0" w:space="0" w:color="auto"/>
      </w:divBdr>
    </w:div>
    <w:div w:id="256452131">
      <w:bodyDiv w:val="1"/>
      <w:marLeft w:val="0"/>
      <w:marRight w:val="0"/>
      <w:marTop w:val="0"/>
      <w:marBottom w:val="0"/>
      <w:divBdr>
        <w:top w:val="none" w:sz="0" w:space="0" w:color="auto"/>
        <w:left w:val="none" w:sz="0" w:space="0" w:color="auto"/>
        <w:bottom w:val="none" w:sz="0" w:space="0" w:color="auto"/>
        <w:right w:val="none" w:sz="0" w:space="0" w:color="auto"/>
      </w:divBdr>
    </w:div>
    <w:div w:id="381901769">
      <w:bodyDiv w:val="1"/>
      <w:marLeft w:val="0"/>
      <w:marRight w:val="0"/>
      <w:marTop w:val="0"/>
      <w:marBottom w:val="0"/>
      <w:divBdr>
        <w:top w:val="none" w:sz="0" w:space="0" w:color="auto"/>
        <w:left w:val="none" w:sz="0" w:space="0" w:color="auto"/>
        <w:bottom w:val="none" w:sz="0" w:space="0" w:color="auto"/>
        <w:right w:val="none" w:sz="0" w:space="0" w:color="auto"/>
      </w:divBdr>
    </w:div>
    <w:div w:id="462694184">
      <w:bodyDiv w:val="1"/>
      <w:marLeft w:val="0"/>
      <w:marRight w:val="0"/>
      <w:marTop w:val="0"/>
      <w:marBottom w:val="0"/>
      <w:divBdr>
        <w:top w:val="none" w:sz="0" w:space="0" w:color="auto"/>
        <w:left w:val="none" w:sz="0" w:space="0" w:color="auto"/>
        <w:bottom w:val="none" w:sz="0" w:space="0" w:color="auto"/>
        <w:right w:val="none" w:sz="0" w:space="0" w:color="auto"/>
      </w:divBdr>
    </w:div>
    <w:div w:id="693384623">
      <w:bodyDiv w:val="1"/>
      <w:marLeft w:val="0"/>
      <w:marRight w:val="0"/>
      <w:marTop w:val="0"/>
      <w:marBottom w:val="0"/>
      <w:divBdr>
        <w:top w:val="none" w:sz="0" w:space="0" w:color="auto"/>
        <w:left w:val="none" w:sz="0" w:space="0" w:color="auto"/>
        <w:bottom w:val="none" w:sz="0" w:space="0" w:color="auto"/>
        <w:right w:val="none" w:sz="0" w:space="0" w:color="auto"/>
      </w:divBdr>
    </w:div>
    <w:div w:id="703363338">
      <w:bodyDiv w:val="1"/>
      <w:marLeft w:val="0"/>
      <w:marRight w:val="0"/>
      <w:marTop w:val="0"/>
      <w:marBottom w:val="0"/>
      <w:divBdr>
        <w:top w:val="none" w:sz="0" w:space="0" w:color="auto"/>
        <w:left w:val="none" w:sz="0" w:space="0" w:color="auto"/>
        <w:bottom w:val="none" w:sz="0" w:space="0" w:color="auto"/>
        <w:right w:val="none" w:sz="0" w:space="0" w:color="auto"/>
      </w:divBdr>
    </w:div>
    <w:div w:id="733893820">
      <w:bodyDiv w:val="1"/>
      <w:marLeft w:val="0"/>
      <w:marRight w:val="0"/>
      <w:marTop w:val="0"/>
      <w:marBottom w:val="0"/>
      <w:divBdr>
        <w:top w:val="none" w:sz="0" w:space="0" w:color="auto"/>
        <w:left w:val="none" w:sz="0" w:space="0" w:color="auto"/>
        <w:bottom w:val="none" w:sz="0" w:space="0" w:color="auto"/>
        <w:right w:val="none" w:sz="0" w:space="0" w:color="auto"/>
      </w:divBdr>
    </w:div>
    <w:div w:id="742995392">
      <w:bodyDiv w:val="1"/>
      <w:marLeft w:val="0"/>
      <w:marRight w:val="0"/>
      <w:marTop w:val="0"/>
      <w:marBottom w:val="0"/>
      <w:divBdr>
        <w:top w:val="none" w:sz="0" w:space="0" w:color="auto"/>
        <w:left w:val="none" w:sz="0" w:space="0" w:color="auto"/>
        <w:bottom w:val="none" w:sz="0" w:space="0" w:color="auto"/>
        <w:right w:val="none" w:sz="0" w:space="0" w:color="auto"/>
      </w:divBdr>
    </w:div>
    <w:div w:id="910845351">
      <w:bodyDiv w:val="1"/>
      <w:marLeft w:val="0"/>
      <w:marRight w:val="0"/>
      <w:marTop w:val="0"/>
      <w:marBottom w:val="0"/>
      <w:divBdr>
        <w:top w:val="none" w:sz="0" w:space="0" w:color="auto"/>
        <w:left w:val="none" w:sz="0" w:space="0" w:color="auto"/>
        <w:bottom w:val="none" w:sz="0" w:space="0" w:color="auto"/>
        <w:right w:val="none" w:sz="0" w:space="0" w:color="auto"/>
      </w:divBdr>
    </w:div>
    <w:div w:id="937643965">
      <w:bodyDiv w:val="1"/>
      <w:marLeft w:val="0"/>
      <w:marRight w:val="0"/>
      <w:marTop w:val="0"/>
      <w:marBottom w:val="0"/>
      <w:divBdr>
        <w:top w:val="none" w:sz="0" w:space="0" w:color="auto"/>
        <w:left w:val="none" w:sz="0" w:space="0" w:color="auto"/>
        <w:bottom w:val="none" w:sz="0" w:space="0" w:color="auto"/>
        <w:right w:val="none" w:sz="0" w:space="0" w:color="auto"/>
      </w:divBdr>
      <w:divsChild>
        <w:div w:id="1248614431">
          <w:marLeft w:val="0"/>
          <w:marRight w:val="0"/>
          <w:marTop w:val="0"/>
          <w:marBottom w:val="0"/>
          <w:divBdr>
            <w:top w:val="none" w:sz="0" w:space="0" w:color="auto"/>
            <w:left w:val="none" w:sz="0" w:space="0" w:color="auto"/>
            <w:bottom w:val="none" w:sz="0" w:space="0" w:color="auto"/>
            <w:right w:val="none" w:sz="0" w:space="0" w:color="auto"/>
          </w:divBdr>
        </w:div>
      </w:divsChild>
    </w:div>
    <w:div w:id="952131720">
      <w:bodyDiv w:val="1"/>
      <w:marLeft w:val="0"/>
      <w:marRight w:val="0"/>
      <w:marTop w:val="0"/>
      <w:marBottom w:val="0"/>
      <w:divBdr>
        <w:top w:val="none" w:sz="0" w:space="0" w:color="auto"/>
        <w:left w:val="none" w:sz="0" w:space="0" w:color="auto"/>
        <w:bottom w:val="none" w:sz="0" w:space="0" w:color="auto"/>
        <w:right w:val="none" w:sz="0" w:space="0" w:color="auto"/>
      </w:divBdr>
    </w:div>
    <w:div w:id="970861592">
      <w:bodyDiv w:val="1"/>
      <w:marLeft w:val="0"/>
      <w:marRight w:val="0"/>
      <w:marTop w:val="0"/>
      <w:marBottom w:val="0"/>
      <w:divBdr>
        <w:top w:val="none" w:sz="0" w:space="0" w:color="auto"/>
        <w:left w:val="none" w:sz="0" w:space="0" w:color="auto"/>
        <w:bottom w:val="none" w:sz="0" w:space="0" w:color="auto"/>
        <w:right w:val="none" w:sz="0" w:space="0" w:color="auto"/>
      </w:divBdr>
    </w:div>
    <w:div w:id="972098139">
      <w:bodyDiv w:val="1"/>
      <w:marLeft w:val="0"/>
      <w:marRight w:val="0"/>
      <w:marTop w:val="0"/>
      <w:marBottom w:val="0"/>
      <w:divBdr>
        <w:top w:val="none" w:sz="0" w:space="0" w:color="auto"/>
        <w:left w:val="none" w:sz="0" w:space="0" w:color="auto"/>
        <w:bottom w:val="none" w:sz="0" w:space="0" w:color="auto"/>
        <w:right w:val="none" w:sz="0" w:space="0" w:color="auto"/>
      </w:divBdr>
    </w:div>
    <w:div w:id="1013649598">
      <w:bodyDiv w:val="1"/>
      <w:marLeft w:val="0"/>
      <w:marRight w:val="0"/>
      <w:marTop w:val="0"/>
      <w:marBottom w:val="0"/>
      <w:divBdr>
        <w:top w:val="none" w:sz="0" w:space="0" w:color="auto"/>
        <w:left w:val="none" w:sz="0" w:space="0" w:color="auto"/>
        <w:bottom w:val="none" w:sz="0" w:space="0" w:color="auto"/>
        <w:right w:val="none" w:sz="0" w:space="0" w:color="auto"/>
      </w:divBdr>
    </w:div>
    <w:div w:id="1062680759">
      <w:bodyDiv w:val="1"/>
      <w:marLeft w:val="0"/>
      <w:marRight w:val="0"/>
      <w:marTop w:val="0"/>
      <w:marBottom w:val="0"/>
      <w:divBdr>
        <w:top w:val="none" w:sz="0" w:space="0" w:color="auto"/>
        <w:left w:val="none" w:sz="0" w:space="0" w:color="auto"/>
        <w:bottom w:val="none" w:sz="0" w:space="0" w:color="auto"/>
        <w:right w:val="none" w:sz="0" w:space="0" w:color="auto"/>
      </w:divBdr>
    </w:div>
    <w:div w:id="1066955083">
      <w:bodyDiv w:val="1"/>
      <w:marLeft w:val="0"/>
      <w:marRight w:val="0"/>
      <w:marTop w:val="0"/>
      <w:marBottom w:val="0"/>
      <w:divBdr>
        <w:top w:val="none" w:sz="0" w:space="0" w:color="auto"/>
        <w:left w:val="none" w:sz="0" w:space="0" w:color="auto"/>
        <w:bottom w:val="none" w:sz="0" w:space="0" w:color="auto"/>
        <w:right w:val="none" w:sz="0" w:space="0" w:color="auto"/>
      </w:divBdr>
    </w:div>
    <w:div w:id="1084104071">
      <w:bodyDiv w:val="1"/>
      <w:marLeft w:val="0"/>
      <w:marRight w:val="0"/>
      <w:marTop w:val="0"/>
      <w:marBottom w:val="0"/>
      <w:divBdr>
        <w:top w:val="none" w:sz="0" w:space="0" w:color="auto"/>
        <w:left w:val="none" w:sz="0" w:space="0" w:color="auto"/>
        <w:bottom w:val="none" w:sz="0" w:space="0" w:color="auto"/>
        <w:right w:val="none" w:sz="0" w:space="0" w:color="auto"/>
      </w:divBdr>
    </w:div>
    <w:div w:id="1165708830">
      <w:bodyDiv w:val="1"/>
      <w:marLeft w:val="0"/>
      <w:marRight w:val="0"/>
      <w:marTop w:val="0"/>
      <w:marBottom w:val="0"/>
      <w:divBdr>
        <w:top w:val="none" w:sz="0" w:space="0" w:color="auto"/>
        <w:left w:val="none" w:sz="0" w:space="0" w:color="auto"/>
        <w:bottom w:val="none" w:sz="0" w:space="0" w:color="auto"/>
        <w:right w:val="none" w:sz="0" w:space="0" w:color="auto"/>
      </w:divBdr>
    </w:div>
    <w:div w:id="1477651070">
      <w:bodyDiv w:val="1"/>
      <w:marLeft w:val="0"/>
      <w:marRight w:val="0"/>
      <w:marTop w:val="0"/>
      <w:marBottom w:val="0"/>
      <w:divBdr>
        <w:top w:val="none" w:sz="0" w:space="0" w:color="auto"/>
        <w:left w:val="none" w:sz="0" w:space="0" w:color="auto"/>
        <w:bottom w:val="none" w:sz="0" w:space="0" w:color="auto"/>
        <w:right w:val="none" w:sz="0" w:space="0" w:color="auto"/>
      </w:divBdr>
    </w:div>
    <w:div w:id="1483501439">
      <w:bodyDiv w:val="1"/>
      <w:marLeft w:val="0"/>
      <w:marRight w:val="0"/>
      <w:marTop w:val="0"/>
      <w:marBottom w:val="0"/>
      <w:divBdr>
        <w:top w:val="none" w:sz="0" w:space="0" w:color="auto"/>
        <w:left w:val="none" w:sz="0" w:space="0" w:color="auto"/>
        <w:bottom w:val="none" w:sz="0" w:space="0" w:color="auto"/>
        <w:right w:val="none" w:sz="0" w:space="0" w:color="auto"/>
      </w:divBdr>
    </w:div>
    <w:div w:id="1608465258">
      <w:bodyDiv w:val="1"/>
      <w:marLeft w:val="0"/>
      <w:marRight w:val="0"/>
      <w:marTop w:val="0"/>
      <w:marBottom w:val="0"/>
      <w:divBdr>
        <w:top w:val="none" w:sz="0" w:space="0" w:color="auto"/>
        <w:left w:val="none" w:sz="0" w:space="0" w:color="auto"/>
        <w:bottom w:val="none" w:sz="0" w:space="0" w:color="auto"/>
        <w:right w:val="none" w:sz="0" w:space="0" w:color="auto"/>
      </w:divBdr>
    </w:div>
    <w:div w:id="1648970333">
      <w:bodyDiv w:val="1"/>
      <w:marLeft w:val="0"/>
      <w:marRight w:val="0"/>
      <w:marTop w:val="0"/>
      <w:marBottom w:val="0"/>
      <w:divBdr>
        <w:top w:val="none" w:sz="0" w:space="0" w:color="auto"/>
        <w:left w:val="none" w:sz="0" w:space="0" w:color="auto"/>
        <w:bottom w:val="none" w:sz="0" w:space="0" w:color="auto"/>
        <w:right w:val="none" w:sz="0" w:space="0" w:color="auto"/>
      </w:divBdr>
    </w:div>
    <w:div w:id="1659844545">
      <w:bodyDiv w:val="1"/>
      <w:marLeft w:val="0"/>
      <w:marRight w:val="0"/>
      <w:marTop w:val="0"/>
      <w:marBottom w:val="0"/>
      <w:divBdr>
        <w:top w:val="none" w:sz="0" w:space="0" w:color="auto"/>
        <w:left w:val="none" w:sz="0" w:space="0" w:color="auto"/>
        <w:bottom w:val="none" w:sz="0" w:space="0" w:color="auto"/>
        <w:right w:val="none" w:sz="0" w:space="0" w:color="auto"/>
      </w:divBdr>
    </w:div>
    <w:div w:id="1674187985">
      <w:bodyDiv w:val="1"/>
      <w:marLeft w:val="0"/>
      <w:marRight w:val="0"/>
      <w:marTop w:val="0"/>
      <w:marBottom w:val="0"/>
      <w:divBdr>
        <w:top w:val="none" w:sz="0" w:space="0" w:color="auto"/>
        <w:left w:val="none" w:sz="0" w:space="0" w:color="auto"/>
        <w:bottom w:val="none" w:sz="0" w:space="0" w:color="auto"/>
        <w:right w:val="none" w:sz="0" w:space="0" w:color="auto"/>
      </w:divBdr>
    </w:div>
    <w:div w:id="1763719637">
      <w:bodyDiv w:val="1"/>
      <w:marLeft w:val="0"/>
      <w:marRight w:val="0"/>
      <w:marTop w:val="0"/>
      <w:marBottom w:val="0"/>
      <w:divBdr>
        <w:top w:val="none" w:sz="0" w:space="0" w:color="auto"/>
        <w:left w:val="none" w:sz="0" w:space="0" w:color="auto"/>
        <w:bottom w:val="none" w:sz="0" w:space="0" w:color="auto"/>
        <w:right w:val="none" w:sz="0" w:space="0" w:color="auto"/>
      </w:divBdr>
    </w:div>
    <w:div w:id="2012445197">
      <w:bodyDiv w:val="1"/>
      <w:marLeft w:val="0"/>
      <w:marRight w:val="0"/>
      <w:marTop w:val="0"/>
      <w:marBottom w:val="0"/>
      <w:divBdr>
        <w:top w:val="none" w:sz="0" w:space="0" w:color="auto"/>
        <w:left w:val="none" w:sz="0" w:space="0" w:color="auto"/>
        <w:bottom w:val="none" w:sz="0" w:space="0" w:color="auto"/>
        <w:right w:val="none" w:sz="0" w:space="0" w:color="auto"/>
      </w:divBdr>
    </w:div>
    <w:div w:id="2017729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risagt@mhs.unimed.ac.id1" TargetMode="Externa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charlesambarita@unimed.ac.id5"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trikemala@unimed.ac.id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julisinaga@mhs.unimed.ac.id3"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fanigrs@mhs.unimed.ac.id2" TargetMode="External"/><Relationship Id="rId14" Type="http://schemas.openxmlformats.org/officeDocument/2006/relationships/image" Target="media/image2.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Sar97</b:Tag>
    <b:SourceType>Book</b:SourceType>
    <b:Guid>{2FE7F21D-C9F0-49EF-B0A5-251D5D709EEF}</b:Guid>
    <b:Author>
      <b:Author>
        <b:NameList>
          <b:Person>
            <b:Last>Sartono</b:Last>
            <b:First>Agus</b:First>
            <b:Middle>R.</b:Middle>
          </b:Person>
        </b:NameList>
      </b:Author>
    </b:Author>
    <b:Title>Manajemen Keuangan</b:Title>
    <b:Year>1997</b:Year>
    <b:City>Yogyakarta</b:City>
    <b:Publisher>BPFE</b:Publisher>
    <b:RefOrder>1</b:RefOrder>
  </b:Source>
  <b:Source>
    <b:Tag>Qur79</b:Tag>
    <b:SourceType>Book</b:SourceType>
    <b:Guid>{8CB1F2FB-84A6-4E98-8447-8B7230E16FCE}</b:Guid>
    <b:Author>
      <b:Author>
        <b:NameList>
          <b:Person>
            <b:Last>Qureshi</b:Last>
            <b:First>Anwar</b:First>
            <b:Middle>Iqbal</b:Middle>
          </b:Person>
        </b:NameList>
      </b:Author>
    </b:Author>
    <b:Title>Islam and The Theory of Interest</b:Title>
    <b:Year>1979</b:Year>
    <b:City>Delhi</b:City>
    <b:Publisher>Idarah Adabiyah</b:Publisher>
    <b:RefOrder>2</b:RefOrder>
  </b:Source>
  <b:Source>
    <b:Tag>Kad78</b:Tag>
    <b:SourceType>Book</b:SourceType>
    <b:Guid>{D502173B-AA59-4E16-AFDD-0DFD7BE32A8F}</b:Guid>
    <b:Author>
      <b:Author>
        <b:NameList>
          <b:Person>
            <b:Last>Kadariah</b:Last>
          </b:Person>
          <b:Person>
            <b:Last>Karlina</b:Last>
            <b:First>Lien</b:First>
          </b:Person>
          <b:Person>
            <b:Last>Gray</b:Last>
            <b:First>Clive</b:First>
          </b:Person>
        </b:NameList>
      </b:Author>
    </b:Author>
    <b:Title>Pengantar Evaluasi Proyek</b:Title>
    <b:Year>1978</b:Year>
    <b:City>Jakarta</b:City>
    <b:Publisher>FE UI</b:Publisher>
    <b:RefOrder>3</b:RefOrder>
  </b:Source>
  <b:Source>
    <b:Tag>Abo92</b:Tag>
    <b:SourceType>Book</b:SourceType>
    <b:Guid>{6F378AC9-84FC-4241-B6B9-5317F50B2AC6}</b:Guid>
    <b:Author>
      <b:Author>
        <b:NameList>
          <b:Person>
            <b:Last>Abod</b:Last>
            <b:First>Ghazali</b:First>
            <b:Middle>Shoikh</b:Middle>
          </b:Person>
        </b:NameList>
      </b:Author>
    </b:Author>
    <b:Title>An Introduction to Islamic Finance</b:Title>
    <b:Year>1992</b:Year>
    <b:City>Kuala Lumpur</b:City>
    <b:Publisher>Quill Publisher</b:Publisher>
    <b:RefOrder>4</b:RefOrder>
  </b:Source>
  <b:Source>
    <b:Tag>Awa99</b:Tag>
    <b:SourceType>Book</b:SourceType>
    <b:Guid>{68A5AA25-36BF-4BA9-868B-D645DB7E9B13}</b:Guid>
    <b:Author>
      <b:Author>
        <b:NameList>
          <b:Person>
            <b:Last>Awat</b:Last>
            <b:First>Napa</b:First>
            <b:Middle>J.</b:Middle>
          </b:Person>
        </b:NameList>
      </b:Author>
    </b:Author>
    <b:Title>Manajemen Keuangan</b:Title>
    <b:Year>1999</b:Year>
    <b:City>Jakarta</b:City>
    <b:Publisher>Gramedia</b:Publisher>
    <b:RefOrder>5</b:RefOrder>
  </b:Source>
  <b:Source>
    <b:Tag>Ahm01</b:Tag>
    <b:SourceType>Book</b:SourceType>
    <b:Guid>{ECB4853C-5656-49B6-A4F5-A240AA15771F}</b:Guid>
    <b:Author>
      <b:Author>
        <b:NameList>
          <b:Person>
            <b:Last>Ahmad</b:Last>
            <b:First>Mustaq</b:First>
          </b:Person>
        </b:NameList>
      </b:Author>
    </b:Author>
    <b:Title>Etika Bisnis Dalam Islam</b:Title>
    <b:Year>2001</b:Year>
    <b:City>Jakarta</b:City>
    <b:Publisher>Pustaka Al-Kautsar</b:Publisher>
    <b:RefOrder>6</b:RefOrder>
  </b:Source>
  <b:Source>
    <b:Tag>Ant01</b:Tag>
    <b:SourceType>Book</b:SourceType>
    <b:Guid>{CAAF0852-83C6-4D86-85AD-32725BE2BC69}</b:Guid>
    <b:Author>
      <b:Author>
        <b:NameList>
          <b:Person>
            <b:Last>Antonio</b:Last>
            <b:First>Muhammad</b:First>
            <b:Middle>Syafii</b:Middle>
          </b:Person>
        </b:NameList>
      </b:Author>
    </b:Author>
    <b:Title>Bank Syari'ah dari Teori dan Praktik</b:Title>
    <b:Year>2001</b:Year>
    <b:City>Jakarta</b:City>
    <b:Publisher>Gema Insani Press</b:Publisher>
    <b:RefOrder>7</b:RefOrder>
  </b:Source>
  <b:Source>
    <b:Tag>Suk00</b:Tag>
    <b:SourceType>Book</b:SourceType>
    <b:Guid>{3CF1209A-A750-40FB-8A2F-B6FB5A1ECB55}</b:Guid>
    <b:Author>
      <b:Author>
        <b:NameList>
          <b:Person>
            <b:Last>Sukirno</b:Last>
            <b:First>Sadono</b:First>
          </b:Person>
        </b:NameList>
      </b:Author>
    </b:Author>
    <b:Title>Makro Ekonomi Modern</b:Title>
    <b:Year>2000</b:Year>
    <b:City>Jakarta</b:City>
    <b:Publisher>Raja Grafindo Persada</b:Publisher>
    <b:RefOrder>8</b:RefOrder>
  </b:Source>
  <b:Source>
    <b:Tag>AlZ92</b:Tag>
    <b:SourceType>Book</b:SourceType>
    <b:Guid>{42F415C8-C03A-4734-A881-B1AD9AF1A64A}</b:Guid>
    <b:Title>An Islamic Perspective on The Economic of Discounting in Project Evaluation</b:Title>
    <b:Year>1992</b:Year>
    <b:City>Kuala Lumpur</b:City>
    <b:Publisher>Quill Publisher</b:Publisher>
    <b:Author>
      <b:Author>
        <b:NameList>
          <b:Person>
            <b:Last>Al-Zarqo</b:Last>
            <b:First>Muhammad</b:First>
            <b:Middle>Anas</b:Middle>
          </b:Person>
        </b:NameList>
      </b:Author>
    </b:Author>
    <b:RefOrder>11</b:RefOrder>
  </b:Source>
  <b:Source>
    <b:Tag>Iqb81</b:Tag>
    <b:SourceType>Book</b:SourceType>
    <b:Guid>{AEEEFDD0-951E-405C-A9CC-F9E71107BE33}</b:Guid>
    <b:Author>
      <b:Author>
        <b:NameList>
          <b:Person>
            <b:Last>Iqbal</b:Last>
            <b:First>Munawar</b:First>
          </b:Person>
          <b:Person>
            <b:Last>Khan</b:Last>
            <b:First>M.</b:First>
            <b:Middle>Fahim</b:Middle>
          </b:Person>
        </b:NameList>
      </b:Author>
    </b:Author>
    <b:Title>An Issues and Programe for Research in Monetary and Fiscal Economic of Islam</b:Title>
    <b:Year>1981</b:Year>
    <b:City>Pakistan</b:City>
    <b:Publisher>Pap-Board Printers</b:Publisher>
    <b:RefOrder>9</b:RefOrder>
  </b:Source>
  <b:Source>
    <b:Tag>Sid85</b:Tag>
    <b:SourceType>Book</b:SourceType>
    <b:Guid>{80BB202B-FE37-4872-B735-B14AD6094236}</b:Guid>
    <b:Author>
      <b:Author>
        <b:NameList>
          <b:Person>
            <b:Last>Siddiqi</b:Last>
            <b:First>M.</b:First>
            <b:Middle>Natejatullah</b:Middle>
          </b:Person>
        </b:NameList>
      </b:Author>
    </b:Author>
    <b:Title>Partnership and Profit Sharing in Islamic Law</b:Title>
    <b:Year>1985</b:Year>
    <b:City>Leicester</b:City>
    <b:Publisher>The Islamic Foundation</b:Publisher>
    <b:RefOrder>10</b:RefOrder>
  </b:Source>
</b:Sources>
</file>

<file path=customXml/itemProps1.xml><?xml version="1.0" encoding="utf-8"?>
<ds:datastoreItem xmlns:ds="http://schemas.openxmlformats.org/officeDocument/2006/customXml" ds:itemID="{04F471B9-1218-47C6-AD2D-39635E394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11</Pages>
  <Words>4271</Words>
  <Characters>24345</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28559</CharactersWithSpaces>
  <SharedDoc>false</SharedDoc>
  <HLinks>
    <vt:vector size="12" baseType="variant">
      <vt:variant>
        <vt:i4>1703989</vt:i4>
      </vt:variant>
      <vt:variant>
        <vt:i4>0</vt:i4>
      </vt:variant>
      <vt:variant>
        <vt:i4>0</vt:i4>
      </vt:variant>
      <vt:variant>
        <vt:i4>5</vt:i4>
      </vt:variant>
      <vt:variant>
        <vt:lpwstr>mailto:slametriyadiabizizi@gamil.com1</vt:lpwstr>
      </vt:variant>
      <vt:variant>
        <vt:lpwstr/>
      </vt:variant>
      <vt:variant>
        <vt:i4>8323130</vt:i4>
      </vt:variant>
      <vt:variant>
        <vt:i4>2</vt:i4>
      </vt:variant>
      <vt:variant>
        <vt:i4>0</vt:i4>
      </vt:variant>
      <vt:variant>
        <vt:i4>5</vt:i4>
      </vt:variant>
      <vt:variant>
        <vt:lpwstr>http://idm.or.id/JCS/index.php/JCS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HALREV</dc:creator>
  <cp:keywords/>
  <cp:lastModifiedBy>Acer</cp:lastModifiedBy>
  <cp:revision>10</cp:revision>
  <cp:lastPrinted>2022-08-10T04:30:00Z</cp:lastPrinted>
  <dcterms:created xsi:type="dcterms:W3CDTF">2023-11-29T15:20:00Z</dcterms:created>
  <dcterms:modified xsi:type="dcterms:W3CDTF">2023-12-07T10:58:00Z</dcterms:modified>
</cp:coreProperties>
</file>